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E1E21" w14:textId="77777777" w:rsidR="00262C2D" w:rsidRPr="000277B6" w:rsidRDefault="00262C2D" w:rsidP="00262C2D">
      <w:pPr>
        <w:shd w:val="clear" w:color="auto" w:fill="FFFFFF"/>
        <w:spacing w:after="0" w:line="240" w:lineRule="auto"/>
        <w:ind w:left="-180"/>
        <w:contextualSpacing/>
        <w:jc w:val="center"/>
        <w:textAlignment w:val="baseline"/>
        <w:outlineLvl w:val="0"/>
        <w:rPr>
          <w:rFonts w:ascii="Arial" w:eastAsia="Times New Roman" w:hAnsi="Arial" w:cs="Arial"/>
          <w:b/>
          <w:kern w:val="36"/>
        </w:rPr>
      </w:pPr>
      <w:r w:rsidRPr="000277B6">
        <w:rPr>
          <w:rFonts w:ascii="Arial" w:eastAsia="Times New Roman" w:hAnsi="Arial" w:cs="Arial"/>
          <w:b/>
          <w:kern w:val="36"/>
        </w:rPr>
        <w:t>University of Florida, College of Public Health &amp; Health Professions</w:t>
      </w:r>
    </w:p>
    <w:p w14:paraId="02F6A924" w14:textId="77777777" w:rsidR="00262C2D" w:rsidRPr="000277B6" w:rsidRDefault="00262C2D" w:rsidP="00262C2D">
      <w:pPr>
        <w:shd w:val="clear" w:color="auto" w:fill="FFFFFF"/>
        <w:spacing w:after="0" w:line="240" w:lineRule="auto"/>
        <w:ind w:left="-180"/>
        <w:contextualSpacing/>
        <w:jc w:val="center"/>
        <w:textAlignment w:val="baseline"/>
        <w:outlineLvl w:val="0"/>
        <w:rPr>
          <w:rFonts w:ascii="Arial" w:eastAsia="Times New Roman" w:hAnsi="Arial" w:cs="Arial"/>
          <w:b/>
          <w:kern w:val="36"/>
        </w:rPr>
      </w:pPr>
      <w:r w:rsidRPr="000277B6">
        <w:rPr>
          <w:rFonts w:ascii="Arial" w:eastAsia="Times New Roman" w:hAnsi="Arial" w:cs="Arial"/>
          <w:b/>
          <w:kern w:val="36"/>
        </w:rPr>
        <w:t>Dept. of Clinical &amp; Health Psychology Syllabus</w:t>
      </w:r>
    </w:p>
    <w:p w14:paraId="4BC372B0" w14:textId="77777777" w:rsidR="00262C2D" w:rsidRPr="000277B6" w:rsidRDefault="00262C2D" w:rsidP="00262C2D">
      <w:pPr>
        <w:shd w:val="clear" w:color="auto" w:fill="FFFFFF"/>
        <w:spacing w:after="0" w:line="240" w:lineRule="auto"/>
        <w:contextualSpacing/>
        <w:jc w:val="center"/>
        <w:textAlignment w:val="baseline"/>
        <w:outlineLvl w:val="1"/>
        <w:rPr>
          <w:rFonts w:ascii="Arial" w:eastAsia="Times New Roman" w:hAnsi="Arial" w:cs="Arial"/>
          <w:b/>
        </w:rPr>
      </w:pPr>
      <w:r w:rsidRPr="000277B6">
        <w:rPr>
          <w:rFonts w:ascii="Arial" w:hAnsi="Arial" w:cs="Arial"/>
          <w:b/>
        </w:rPr>
        <w:t>CLP-7934, Section 3H91 (or 02FH), Class No. 22152</w:t>
      </w:r>
      <w:r w:rsidRPr="000277B6">
        <w:rPr>
          <w:rFonts w:ascii="Arial" w:eastAsia="Times New Roman" w:hAnsi="Arial" w:cs="Arial"/>
          <w:b/>
        </w:rPr>
        <w:t xml:space="preserve">: </w:t>
      </w:r>
      <w:r w:rsidRPr="000277B6">
        <w:rPr>
          <w:rFonts w:ascii="Arial" w:hAnsi="Arial" w:cs="Arial"/>
          <w:b/>
        </w:rPr>
        <w:t>Advanced Psychotherapy</w:t>
      </w:r>
      <w:r w:rsidRPr="000277B6">
        <w:rPr>
          <w:rFonts w:ascii="Arial" w:eastAsia="Times New Roman" w:hAnsi="Arial" w:cs="Arial"/>
          <w:b/>
        </w:rPr>
        <w:t xml:space="preserve"> (3 hrs)</w:t>
      </w:r>
    </w:p>
    <w:p w14:paraId="2413B504" w14:textId="77777777" w:rsidR="00262C2D" w:rsidRPr="000277B6" w:rsidRDefault="00262C2D" w:rsidP="00262C2D">
      <w:pPr>
        <w:shd w:val="clear" w:color="auto" w:fill="FFFFFF"/>
        <w:spacing w:after="0" w:line="240" w:lineRule="auto"/>
        <w:contextualSpacing/>
        <w:jc w:val="center"/>
        <w:textAlignment w:val="baseline"/>
        <w:outlineLvl w:val="1"/>
        <w:rPr>
          <w:rFonts w:ascii="Arial" w:eastAsia="Times New Roman" w:hAnsi="Arial" w:cs="Arial"/>
          <w:b/>
        </w:rPr>
      </w:pPr>
      <w:r w:rsidRPr="000277B6">
        <w:rPr>
          <w:rFonts w:ascii="Arial" w:eastAsia="Times New Roman" w:hAnsi="Arial" w:cs="Arial"/>
          <w:b/>
        </w:rPr>
        <w:t>Fall 20</w:t>
      </w:r>
      <w:r>
        <w:rPr>
          <w:rFonts w:ascii="Arial" w:eastAsia="Times New Roman" w:hAnsi="Arial" w:cs="Arial"/>
          <w:b/>
        </w:rPr>
        <w:t>21</w:t>
      </w:r>
      <w:r w:rsidRPr="000277B6">
        <w:rPr>
          <w:rFonts w:ascii="Arial" w:eastAsia="Times New Roman" w:hAnsi="Arial" w:cs="Arial"/>
          <w:b/>
        </w:rPr>
        <w:t xml:space="preserve">, </w:t>
      </w:r>
      <w:r w:rsidRPr="000277B6">
        <w:rPr>
          <w:rFonts w:ascii="Arial" w:hAnsi="Arial" w:cs="Arial"/>
          <w:b/>
        </w:rPr>
        <w:t xml:space="preserve">Wed </w:t>
      </w:r>
      <w:r>
        <w:rPr>
          <w:rFonts w:ascii="Arial" w:hAnsi="Arial" w:cs="Arial"/>
          <w:b/>
        </w:rPr>
        <w:t>1:00 PM</w:t>
      </w:r>
      <w:r w:rsidRPr="000277B6">
        <w:rPr>
          <w:rFonts w:ascii="Arial" w:hAnsi="Arial" w:cs="Arial"/>
          <w:b/>
        </w:rPr>
        <w:t xml:space="preserve"> – </w:t>
      </w:r>
      <w:r>
        <w:rPr>
          <w:rFonts w:ascii="Arial" w:hAnsi="Arial" w:cs="Arial"/>
          <w:b/>
        </w:rPr>
        <w:t>4:00</w:t>
      </w:r>
      <w:r w:rsidRPr="000277B6">
        <w:rPr>
          <w:rFonts w:ascii="Arial" w:hAnsi="Arial" w:cs="Arial"/>
          <w:b/>
        </w:rPr>
        <w:t xml:space="preserve"> PM, </w:t>
      </w:r>
      <w:r>
        <w:rPr>
          <w:rFonts w:ascii="Arial" w:hAnsi="Arial" w:cs="Arial"/>
          <w:b/>
        </w:rPr>
        <w:t>Room: TBD</w:t>
      </w:r>
    </w:p>
    <w:p w14:paraId="2314143A" w14:textId="6A5E2FE1" w:rsidR="00262C2D" w:rsidRPr="000277B6" w:rsidRDefault="00262C2D" w:rsidP="00262C2D">
      <w:pPr>
        <w:spacing w:line="240" w:lineRule="auto"/>
        <w:jc w:val="center"/>
        <w:rPr>
          <w:rFonts w:ascii="Arial" w:hAnsi="Arial" w:cs="Arial"/>
          <w:b/>
        </w:rPr>
      </w:pPr>
      <w:r>
        <w:rPr>
          <w:rFonts w:ascii="Arial" w:hAnsi="Arial" w:cs="Arial"/>
          <w:b/>
        </w:rPr>
        <w:t xml:space="preserve">Delivery Format: </w:t>
      </w:r>
      <w:r>
        <w:rPr>
          <w:rFonts w:ascii="Arial" w:hAnsi="Arial" w:cs="Arial"/>
          <w:b/>
        </w:rPr>
        <w:t>On-campus l</w:t>
      </w:r>
      <w:r>
        <w:rPr>
          <w:rFonts w:ascii="Arial" w:hAnsi="Arial" w:cs="Arial"/>
          <w:b/>
        </w:rPr>
        <w:t>ive</w:t>
      </w:r>
      <w:r>
        <w:rPr>
          <w:rFonts w:ascii="Arial" w:hAnsi="Arial" w:cs="Arial"/>
          <w:b/>
        </w:rPr>
        <w:t xml:space="preserve"> face-to-face </w:t>
      </w:r>
      <w:r>
        <w:rPr>
          <w:rFonts w:ascii="Arial" w:hAnsi="Arial" w:cs="Arial"/>
          <w:b/>
        </w:rPr>
        <w:t xml:space="preserve">lecture </w:t>
      </w:r>
      <w:r>
        <w:rPr>
          <w:rFonts w:ascii="Arial" w:hAnsi="Arial" w:cs="Arial"/>
          <w:b/>
        </w:rPr>
        <w:t>and</w:t>
      </w:r>
      <w:r>
        <w:rPr>
          <w:rFonts w:ascii="Arial" w:hAnsi="Arial" w:cs="Arial"/>
          <w:b/>
        </w:rPr>
        <w:t xml:space="preserve"> role-playing exercises</w:t>
      </w:r>
      <w:r w:rsidRPr="000277B6">
        <w:rPr>
          <w:rFonts w:ascii="Arial" w:hAnsi="Arial" w:cs="Arial"/>
          <w:b/>
        </w:rPr>
        <w:t>.</w:t>
      </w:r>
    </w:p>
    <w:p w14:paraId="38D8EBF2" w14:textId="06E81321" w:rsidR="00262C2D" w:rsidRDefault="00262C2D" w:rsidP="00E65148">
      <w:pPr>
        <w:shd w:val="clear" w:color="auto" w:fill="FFFFFF"/>
        <w:spacing w:after="0" w:line="240" w:lineRule="auto"/>
        <w:ind w:left="-180"/>
        <w:contextualSpacing/>
        <w:jc w:val="center"/>
        <w:textAlignment w:val="baseline"/>
        <w:outlineLvl w:val="0"/>
        <w:rPr>
          <w:rFonts w:eastAsia="Times New Roman" w:cstheme="minorHAnsi"/>
          <w:b/>
          <w:kern w:val="36"/>
          <w:sz w:val="21"/>
          <w:szCs w:val="21"/>
        </w:rPr>
      </w:pPr>
      <w:r w:rsidRPr="000277B6">
        <w:rPr>
          <w:rFonts w:ascii="Arial" w:eastAsia="Times New Roman" w:hAnsi="Arial" w:cs="Arial"/>
        </w:rPr>
        <w:t>E-Learning</w:t>
      </w:r>
      <w:r w:rsidRPr="000277B6">
        <w:rPr>
          <w:rFonts w:ascii="Arial" w:eastAsia="Times New Roman" w:hAnsi="Arial" w:cs="Arial"/>
          <w:i/>
        </w:rPr>
        <w:t xml:space="preserve"> for CLP-7934</w:t>
      </w:r>
    </w:p>
    <w:p w14:paraId="0267DB5F" w14:textId="77777777" w:rsidR="00262C2D" w:rsidRPr="000277B6" w:rsidRDefault="00262C2D" w:rsidP="00262C2D">
      <w:pPr>
        <w:spacing w:before="240" w:after="0" w:line="240" w:lineRule="auto"/>
        <w:contextualSpacing/>
        <w:jc w:val="center"/>
        <w:rPr>
          <w:rFonts w:ascii="Arial" w:eastAsia="Times New Roman" w:hAnsi="Arial" w:cs="Arial"/>
        </w:rPr>
      </w:pPr>
      <w:r>
        <w:rPr>
          <w:rFonts w:ascii="Arial" w:eastAsia="Times New Roman" w:hAnsi="Arial" w:cs="Arial"/>
          <w:noProof/>
          <w:shd w:val="clear" w:color="auto" w:fill="19108C"/>
        </w:rPr>
        <w:pict w14:anchorId="42D1B70A">
          <v:rect id="_x0000_i1025" alt="" style="width:486pt;height:.05pt;mso-width-percent:0;mso-height-percent:0;mso-width-percent:0;mso-height-percent:0" o:hralign="center" o:hrstd="t" o:hrnoshade="t" o:hr="t" fillcolor="#444" stroked="f"/>
        </w:pict>
      </w:r>
    </w:p>
    <w:p w14:paraId="65576BBB" w14:textId="77777777" w:rsidR="00262C2D" w:rsidRPr="000277B6" w:rsidRDefault="00262C2D" w:rsidP="00262C2D">
      <w:pPr>
        <w:shd w:val="clear" w:color="auto" w:fill="FFFFFF"/>
        <w:spacing w:after="0" w:line="240" w:lineRule="auto"/>
        <w:contextualSpacing/>
        <w:textAlignment w:val="baseline"/>
        <w:outlineLvl w:val="3"/>
        <w:rPr>
          <w:rStyle w:val="Heading2Char"/>
          <w:rFonts w:ascii="Arial" w:hAnsi="Arial" w:cs="Arial"/>
          <w:b w:val="0"/>
          <w:sz w:val="22"/>
          <w:szCs w:val="22"/>
        </w:rPr>
      </w:pPr>
    </w:p>
    <w:p w14:paraId="65CCC2D2" w14:textId="77777777" w:rsidR="00262C2D" w:rsidRDefault="00262C2D" w:rsidP="00262C2D">
      <w:pPr>
        <w:shd w:val="clear" w:color="auto" w:fill="FFFFFF"/>
        <w:spacing w:after="0" w:line="240" w:lineRule="auto"/>
        <w:contextualSpacing/>
        <w:textAlignment w:val="baseline"/>
        <w:outlineLvl w:val="3"/>
        <w:rPr>
          <w:rStyle w:val="Heading2Char"/>
          <w:rFonts w:ascii="Arial" w:hAnsi="Arial" w:cs="Arial"/>
          <w:b w:val="0"/>
          <w:sz w:val="22"/>
          <w:szCs w:val="22"/>
        </w:rPr>
      </w:pPr>
      <w:r w:rsidRPr="000277B6">
        <w:rPr>
          <w:rStyle w:val="Heading2Char"/>
          <w:rFonts w:ascii="Arial" w:hAnsi="Arial" w:cs="Arial"/>
          <w:b w:val="0"/>
          <w:sz w:val="22"/>
          <w:szCs w:val="22"/>
        </w:rPr>
        <w:t xml:space="preserve">Instructor Name: Bob Guenther, Ph.D., ABPP(Rp), Clinical Professor; </w:t>
      </w:r>
    </w:p>
    <w:p w14:paraId="7B5AD39E" w14:textId="77777777" w:rsidR="00262C2D" w:rsidRDefault="00262C2D" w:rsidP="00262C2D">
      <w:pPr>
        <w:shd w:val="clear" w:color="auto" w:fill="FFFFFF"/>
        <w:spacing w:after="0" w:line="240" w:lineRule="auto"/>
        <w:contextualSpacing/>
        <w:textAlignment w:val="baseline"/>
        <w:outlineLvl w:val="3"/>
        <w:rPr>
          <w:rStyle w:val="Heading2Char"/>
          <w:rFonts w:ascii="Arial" w:hAnsi="Arial" w:cs="Arial"/>
          <w:b w:val="0"/>
          <w:sz w:val="22"/>
          <w:szCs w:val="22"/>
        </w:rPr>
      </w:pPr>
      <w:r>
        <w:rPr>
          <w:rStyle w:val="Heading2Char"/>
          <w:rFonts w:ascii="Arial" w:hAnsi="Arial" w:cs="Arial"/>
          <w:b w:val="0"/>
          <w:sz w:val="22"/>
          <w:szCs w:val="22"/>
        </w:rPr>
        <w:t>Office Location: Haile Plantation Clinic: 8763 SW 27</w:t>
      </w:r>
      <w:r w:rsidRPr="00FA7B83">
        <w:rPr>
          <w:rStyle w:val="Heading2Char"/>
          <w:rFonts w:ascii="Arial" w:hAnsi="Arial" w:cs="Arial"/>
          <w:b w:val="0"/>
          <w:sz w:val="22"/>
          <w:szCs w:val="22"/>
          <w:vertAlign w:val="superscript"/>
        </w:rPr>
        <w:t>th</w:t>
      </w:r>
      <w:r>
        <w:rPr>
          <w:rStyle w:val="Heading2Char"/>
          <w:rFonts w:ascii="Arial" w:hAnsi="Arial" w:cs="Arial"/>
          <w:b w:val="0"/>
          <w:sz w:val="22"/>
          <w:szCs w:val="22"/>
        </w:rPr>
        <w:t xml:space="preserve"> Lane, Gainesville, FL 32608</w:t>
      </w:r>
    </w:p>
    <w:p w14:paraId="667552BA" w14:textId="77777777" w:rsidR="00262C2D" w:rsidRDefault="00262C2D" w:rsidP="00262C2D">
      <w:pPr>
        <w:shd w:val="clear" w:color="auto" w:fill="FFFFFF"/>
        <w:spacing w:after="0" w:line="240" w:lineRule="auto"/>
        <w:contextualSpacing/>
        <w:textAlignment w:val="baseline"/>
        <w:outlineLvl w:val="3"/>
        <w:rPr>
          <w:rStyle w:val="Heading2Char"/>
          <w:rFonts w:ascii="Arial" w:hAnsi="Arial" w:cs="Arial"/>
          <w:b w:val="0"/>
          <w:sz w:val="22"/>
          <w:szCs w:val="22"/>
        </w:rPr>
      </w:pPr>
      <w:r w:rsidRPr="000277B6">
        <w:rPr>
          <w:rStyle w:val="Heading2Char"/>
          <w:rFonts w:ascii="Arial" w:hAnsi="Arial" w:cs="Arial"/>
          <w:b w:val="0"/>
          <w:sz w:val="22"/>
          <w:szCs w:val="22"/>
        </w:rPr>
        <w:t>Office Phone Number: (352) 2</w:t>
      </w:r>
      <w:r>
        <w:rPr>
          <w:rStyle w:val="Heading2Char"/>
          <w:rFonts w:ascii="Arial" w:hAnsi="Arial" w:cs="Arial"/>
          <w:b w:val="0"/>
          <w:sz w:val="22"/>
          <w:szCs w:val="22"/>
        </w:rPr>
        <w:t>65-7810</w:t>
      </w:r>
    </w:p>
    <w:p w14:paraId="3DF38D00" w14:textId="77777777" w:rsidR="00262C2D" w:rsidRDefault="00262C2D" w:rsidP="00262C2D">
      <w:pPr>
        <w:shd w:val="clear" w:color="auto" w:fill="FFFFFF"/>
        <w:spacing w:after="0" w:line="240" w:lineRule="auto"/>
        <w:contextualSpacing/>
        <w:textAlignment w:val="baseline"/>
        <w:outlineLvl w:val="3"/>
        <w:rPr>
          <w:rStyle w:val="Heading2Char"/>
          <w:rFonts w:ascii="Arial" w:hAnsi="Arial" w:cs="Arial"/>
          <w:b w:val="0"/>
          <w:sz w:val="22"/>
          <w:szCs w:val="22"/>
        </w:rPr>
      </w:pPr>
      <w:r w:rsidRPr="000277B6">
        <w:rPr>
          <w:rStyle w:val="Heading2Char"/>
          <w:rFonts w:ascii="Arial" w:hAnsi="Arial" w:cs="Arial"/>
          <w:b w:val="0"/>
          <w:sz w:val="22"/>
          <w:szCs w:val="22"/>
        </w:rPr>
        <w:t xml:space="preserve">Email Address: </w:t>
      </w:r>
      <w:hyperlink r:id="rId8" w:history="1">
        <w:r w:rsidRPr="00B829B4">
          <w:rPr>
            <w:rStyle w:val="Hyperlink"/>
            <w:rFonts w:ascii="Arial" w:eastAsiaTheme="majorEastAsia" w:hAnsi="Arial" w:cs="Arial"/>
          </w:rPr>
          <w:t>rguenthe@phhp.ufl.edu</w:t>
        </w:r>
      </w:hyperlink>
    </w:p>
    <w:p w14:paraId="43751443" w14:textId="77777777" w:rsidR="00262C2D" w:rsidRDefault="00262C2D" w:rsidP="00262C2D">
      <w:pPr>
        <w:shd w:val="clear" w:color="auto" w:fill="FFFFFF"/>
        <w:spacing w:after="0" w:line="240" w:lineRule="auto"/>
        <w:contextualSpacing/>
        <w:textAlignment w:val="baseline"/>
        <w:outlineLvl w:val="3"/>
        <w:rPr>
          <w:rFonts w:ascii="Arial" w:hAnsi="Arial" w:cs="Arial"/>
        </w:rPr>
      </w:pPr>
      <w:r w:rsidRPr="000277B6">
        <w:rPr>
          <w:rStyle w:val="Heading2Char"/>
          <w:rFonts w:ascii="Arial" w:hAnsi="Arial" w:cs="Arial"/>
          <w:b w:val="0"/>
          <w:sz w:val="22"/>
          <w:szCs w:val="22"/>
        </w:rPr>
        <w:t xml:space="preserve">Office Hours: </w:t>
      </w:r>
      <w:r w:rsidRPr="000277B6">
        <w:rPr>
          <w:rFonts w:ascii="Arial" w:hAnsi="Arial" w:cs="Arial"/>
        </w:rPr>
        <w:t>By appointment or just stop by after calling to make sure I’m there.</w:t>
      </w:r>
    </w:p>
    <w:p w14:paraId="7D973151" w14:textId="77777777" w:rsidR="00262C2D" w:rsidRDefault="00262C2D" w:rsidP="00262C2D">
      <w:pPr>
        <w:shd w:val="clear" w:color="auto" w:fill="FFFFFF"/>
        <w:spacing w:after="0" w:line="240" w:lineRule="auto"/>
        <w:contextualSpacing/>
        <w:textAlignment w:val="baseline"/>
        <w:outlineLvl w:val="3"/>
        <w:rPr>
          <w:rStyle w:val="Heading2Char"/>
          <w:rFonts w:ascii="Arial" w:hAnsi="Arial" w:cs="Arial"/>
          <w:b w:val="0"/>
          <w:sz w:val="22"/>
          <w:szCs w:val="22"/>
        </w:rPr>
      </w:pPr>
    </w:p>
    <w:p w14:paraId="2C4BEE9B" w14:textId="77777777" w:rsidR="00262C2D" w:rsidRDefault="00262C2D" w:rsidP="00262C2D">
      <w:pPr>
        <w:shd w:val="clear" w:color="auto" w:fill="FFFFFF"/>
        <w:spacing w:after="0" w:line="240" w:lineRule="auto"/>
        <w:contextualSpacing/>
        <w:textAlignment w:val="baseline"/>
        <w:outlineLvl w:val="3"/>
        <w:rPr>
          <w:rStyle w:val="Heading2Char"/>
          <w:rFonts w:ascii="Arial" w:hAnsi="Arial" w:cs="Arial"/>
          <w:b w:val="0"/>
          <w:sz w:val="22"/>
          <w:szCs w:val="22"/>
        </w:rPr>
      </w:pPr>
      <w:r>
        <w:rPr>
          <w:rStyle w:val="Heading2Char"/>
          <w:rFonts w:ascii="Arial" w:hAnsi="Arial" w:cs="Arial"/>
          <w:b w:val="0"/>
          <w:sz w:val="22"/>
          <w:szCs w:val="22"/>
        </w:rPr>
        <w:t>Instructor Name: Lisa M. King, Psy.D.</w:t>
      </w:r>
      <w:r w:rsidRPr="000277B6">
        <w:rPr>
          <w:rStyle w:val="Heading2Char"/>
          <w:rFonts w:ascii="Arial" w:hAnsi="Arial" w:cs="Arial"/>
          <w:b w:val="0"/>
          <w:sz w:val="22"/>
          <w:szCs w:val="22"/>
        </w:rPr>
        <w:t>,</w:t>
      </w:r>
      <w:r>
        <w:rPr>
          <w:rStyle w:val="Heading2Char"/>
          <w:rFonts w:ascii="Arial" w:hAnsi="Arial" w:cs="Arial"/>
          <w:b w:val="0"/>
          <w:sz w:val="22"/>
          <w:szCs w:val="22"/>
        </w:rPr>
        <w:t xml:space="preserve"> ABPP,</w:t>
      </w:r>
      <w:r w:rsidRPr="000277B6">
        <w:rPr>
          <w:rStyle w:val="Heading2Char"/>
          <w:rFonts w:ascii="Arial" w:hAnsi="Arial" w:cs="Arial"/>
          <w:b w:val="0"/>
          <w:sz w:val="22"/>
          <w:szCs w:val="22"/>
        </w:rPr>
        <w:t xml:space="preserve"> Clinical Assistant Professor</w:t>
      </w:r>
      <w:r w:rsidRPr="000277B6">
        <w:rPr>
          <w:rStyle w:val="Heading2Char"/>
          <w:rFonts w:ascii="Arial" w:hAnsi="Arial" w:cs="Arial"/>
          <w:b w:val="0"/>
          <w:sz w:val="22"/>
          <w:szCs w:val="22"/>
        </w:rPr>
        <w:tab/>
      </w:r>
      <w:r w:rsidRPr="000277B6">
        <w:rPr>
          <w:rStyle w:val="Heading2Char"/>
          <w:rFonts w:ascii="Arial" w:hAnsi="Arial" w:cs="Arial"/>
          <w:b w:val="0"/>
          <w:sz w:val="22"/>
          <w:szCs w:val="22"/>
        </w:rPr>
        <w:br/>
      </w:r>
      <w:r>
        <w:rPr>
          <w:rStyle w:val="Heading2Char"/>
          <w:rFonts w:ascii="Arial" w:hAnsi="Arial" w:cs="Arial"/>
          <w:b w:val="0"/>
          <w:sz w:val="22"/>
          <w:szCs w:val="22"/>
        </w:rPr>
        <w:t>Office Location: Haile Plantation Clinic: 8763 SW 27</w:t>
      </w:r>
      <w:r w:rsidRPr="00FA7B83">
        <w:rPr>
          <w:rStyle w:val="Heading2Char"/>
          <w:rFonts w:ascii="Arial" w:hAnsi="Arial" w:cs="Arial"/>
          <w:b w:val="0"/>
          <w:sz w:val="22"/>
          <w:szCs w:val="22"/>
          <w:vertAlign w:val="superscript"/>
        </w:rPr>
        <w:t>th</w:t>
      </w:r>
      <w:r>
        <w:rPr>
          <w:rStyle w:val="Heading2Char"/>
          <w:rFonts w:ascii="Arial" w:hAnsi="Arial" w:cs="Arial"/>
          <w:b w:val="0"/>
          <w:sz w:val="22"/>
          <w:szCs w:val="22"/>
        </w:rPr>
        <w:t xml:space="preserve"> Lane, Gainesville, FL 32608</w:t>
      </w:r>
    </w:p>
    <w:p w14:paraId="780D85A6" w14:textId="77777777" w:rsidR="00262C2D" w:rsidRDefault="00262C2D" w:rsidP="00262C2D">
      <w:pPr>
        <w:shd w:val="clear" w:color="auto" w:fill="FFFFFF"/>
        <w:spacing w:after="0" w:line="240" w:lineRule="auto"/>
        <w:contextualSpacing/>
        <w:textAlignment w:val="baseline"/>
        <w:outlineLvl w:val="3"/>
        <w:rPr>
          <w:rStyle w:val="Heading2Char"/>
          <w:rFonts w:ascii="Arial" w:hAnsi="Arial" w:cs="Arial"/>
          <w:b w:val="0"/>
          <w:sz w:val="22"/>
          <w:szCs w:val="22"/>
        </w:rPr>
      </w:pPr>
      <w:r w:rsidRPr="000277B6">
        <w:rPr>
          <w:rStyle w:val="Heading2Char"/>
          <w:rFonts w:ascii="Arial" w:hAnsi="Arial" w:cs="Arial"/>
          <w:b w:val="0"/>
          <w:sz w:val="22"/>
          <w:szCs w:val="22"/>
        </w:rPr>
        <w:t>Office Phone Number: (352) 2</w:t>
      </w:r>
      <w:r>
        <w:rPr>
          <w:rStyle w:val="Heading2Char"/>
          <w:rFonts w:ascii="Arial" w:hAnsi="Arial" w:cs="Arial"/>
          <w:b w:val="0"/>
          <w:sz w:val="22"/>
          <w:szCs w:val="22"/>
        </w:rPr>
        <w:t>65-7810</w:t>
      </w:r>
    </w:p>
    <w:p w14:paraId="39CD2D3D" w14:textId="77777777" w:rsidR="00262C2D" w:rsidRDefault="00262C2D" w:rsidP="00262C2D">
      <w:pPr>
        <w:shd w:val="clear" w:color="auto" w:fill="FFFFFF"/>
        <w:spacing w:after="0" w:line="240" w:lineRule="auto"/>
        <w:contextualSpacing/>
        <w:textAlignment w:val="baseline"/>
        <w:outlineLvl w:val="3"/>
        <w:rPr>
          <w:rStyle w:val="Heading2Char"/>
          <w:rFonts w:ascii="Arial" w:hAnsi="Arial" w:cs="Arial"/>
          <w:b w:val="0"/>
          <w:sz w:val="22"/>
          <w:szCs w:val="22"/>
        </w:rPr>
      </w:pPr>
      <w:r>
        <w:rPr>
          <w:rStyle w:val="Heading2Char"/>
          <w:rFonts w:ascii="Arial" w:hAnsi="Arial" w:cs="Arial"/>
          <w:b w:val="0"/>
          <w:sz w:val="22"/>
          <w:szCs w:val="22"/>
        </w:rPr>
        <w:t xml:space="preserve">Email Address: </w:t>
      </w:r>
      <w:hyperlink r:id="rId9" w:history="1">
        <w:r w:rsidRPr="00B829B4">
          <w:rPr>
            <w:rStyle w:val="Hyperlink"/>
            <w:rFonts w:ascii="Arial" w:eastAsiaTheme="majorEastAsia" w:hAnsi="Arial" w:cs="Arial"/>
          </w:rPr>
          <w:t>lisaking@ufl.edu</w:t>
        </w:r>
      </w:hyperlink>
    </w:p>
    <w:p w14:paraId="0F4D416C" w14:textId="77777777" w:rsidR="00262C2D" w:rsidRDefault="00262C2D" w:rsidP="00262C2D">
      <w:pPr>
        <w:shd w:val="clear" w:color="auto" w:fill="FFFFFF"/>
        <w:spacing w:after="0" w:line="240" w:lineRule="auto"/>
        <w:contextualSpacing/>
        <w:textAlignment w:val="baseline"/>
        <w:outlineLvl w:val="3"/>
        <w:rPr>
          <w:rStyle w:val="Heading2Char"/>
          <w:rFonts w:ascii="Arial" w:hAnsi="Arial" w:cs="Arial"/>
          <w:b w:val="0"/>
          <w:sz w:val="22"/>
          <w:szCs w:val="22"/>
        </w:rPr>
      </w:pPr>
      <w:r>
        <w:rPr>
          <w:rStyle w:val="Heading2Char"/>
          <w:rFonts w:ascii="Arial" w:hAnsi="Arial" w:cs="Arial"/>
          <w:b w:val="0"/>
          <w:sz w:val="22"/>
          <w:szCs w:val="22"/>
        </w:rPr>
        <w:t>Office Hours: By appointment, email, Zoom</w:t>
      </w:r>
    </w:p>
    <w:p w14:paraId="21D391EB" w14:textId="77777777" w:rsidR="00262C2D" w:rsidRDefault="00262C2D" w:rsidP="00262C2D">
      <w:pPr>
        <w:shd w:val="clear" w:color="auto" w:fill="FFFFFF"/>
        <w:spacing w:after="0" w:line="240" w:lineRule="auto"/>
        <w:contextualSpacing/>
        <w:textAlignment w:val="baseline"/>
        <w:outlineLvl w:val="3"/>
        <w:rPr>
          <w:rStyle w:val="Heading2Char"/>
          <w:rFonts w:ascii="Arial" w:hAnsi="Arial" w:cs="Arial"/>
          <w:b w:val="0"/>
          <w:sz w:val="22"/>
          <w:szCs w:val="22"/>
        </w:rPr>
      </w:pPr>
      <w:r w:rsidRPr="000277B6">
        <w:rPr>
          <w:rStyle w:val="Heading2Char"/>
          <w:rFonts w:ascii="Arial" w:hAnsi="Arial" w:cs="Arial"/>
          <w:b w:val="0"/>
          <w:sz w:val="22"/>
          <w:szCs w:val="22"/>
        </w:rPr>
        <w:br/>
      </w:r>
      <w:r>
        <w:rPr>
          <w:rStyle w:val="Heading2Char"/>
          <w:rFonts w:ascii="Arial" w:hAnsi="Arial" w:cs="Arial"/>
          <w:b w:val="0"/>
          <w:sz w:val="22"/>
          <w:szCs w:val="22"/>
        </w:rPr>
        <w:t>Teaching Assistant</w:t>
      </w:r>
      <w:r w:rsidRPr="000277B6">
        <w:rPr>
          <w:rStyle w:val="Heading2Char"/>
          <w:rFonts w:ascii="Arial" w:hAnsi="Arial" w:cs="Arial"/>
          <w:b w:val="0"/>
          <w:sz w:val="22"/>
          <w:szCs w:val="22"/>
        </w:rPr>
        <w:t xml:space="preserve">: </w:t>
      </w:r>
      <w:r>
        <w:rPr>
          <w:rStyle w:val="Heading2Char"/>
          <w:rFonts w:ascii="Arial" w:hAnsi="Arial" w:cs="Arial"/>
          <w:b w:val="0"/>
          <w:sz w:val="22"/>
          <w:szCs w:val="22"/>
        </w:rPr>
        <w:t>Nicole “Colee” Evangelista, MS</w:t>
      </w:r>
    </w:p>
    <w:p w14:paraId="4C91BB5D" w14:textId="77777777" w:rsidR="00262C2D" w:rsidRDefault="00262C2D" w:rsidP="00262C2D">
      <w:pPr>
        <w:shd w:val="clear" w:color="auto" w:fill="FFFFFF"/>
        <w:spacing w:after="0" w:line="240" w:lineRule="auto"/>
        <w:contextualSpacing/>
        <w:textAlignment w:val="baseline"/>
        <w:outlineLvl w:val="3"/>
        <w:rPr>
          <w:rStyle w:val="Heading2Char"/>
          <w:rFonts w:ascii="Arial" w:hAnsi="Arial" w:cs="Arial"/>
          <w:b w:val="0"/>
          <w:sz w:val="22"/>
          <w:szCs w:val="22"/>
        </w:rPr>
      </w:pPr>
      <w:r w:rsidRPr="000277B6">
        <w:rPr>
          <w:rStyle w:val="Heading2Char"/>
          <w:rFonts w:ascii="Arial" w:hAnsi="Arial" w:cs="Arial"/>
          <w:b w:val="0"/>
          <w:sz w:val="22"/>
          <w:szCs w:val="22"/>
        </w:rPr>
        <w:t xml:space="preserve">Office Phone Number: (352) </w:t>
      </w:r>
      <w:r>
        <w:rPr>
          <w:rStyle w:val="Heading2Char"/>
          <w:rFonts w:ascii="Arial" w:hAnsi="Arial" w:cs="Arial"/>
          <w:b w:val="0"/>
          <w:sz w:val="22"/>
          <w:szCs w:val="22"/>
        </w:rPr>
        <w:t>294-8995</w:t>
      </w:r>
    </w:p>
    <w:p w14:paraId="0DCDB435" w14:textId="77777777" w:rsidR="00262C2D" w:rsidRDefault="00262C2D" w:rsidP="00262C2D">
      <w:pPr>
        <w:shd w:val="clear" w:color="auto" w:fill="FFFFFF"/>
        <w:spacing w:after="0" w:line="240" w:lineRule="auto"/>
        <w:contextualSpacing/>
        <w:textAlignment w:val="baseline"/>
        <w:outlineLvl w:val="3"/>
        <w:rPr>
          <w:rStyle w:val="Heading2Char"/>
          <w:rFonts w:ascii="Arial" w:hAnsi="Arial" w:cs="Arial"/>
          <w:b w:val="0"/>
          <w:sz w:val="22"/>
          <w:szCs w:val="22"/>
        </w:rPr>
      </w:pPr>
      <w:r>
        <w:rPr>
          <w:rStyle w:val="Heading2Char"/>
          <w:rFonts w:ascii="Arial" w:hAnsi="Arial" w:cs="Arial"/>
          <w:b w:val="0"/>
          <w:sz w:val="22"/>
          <w:szCs w:val="22"/>
        </w:rPr>
        <w:t xml:space="preserve">Email Address: </w:t>
      </w:r>
      <w:hyperlink r:id="rId10" w:history="1">
        <w:r w:rsidRPr="00023E0A">
          <w:rPr>
            <w:rStyle w:val="Hyperlink"/>
            <w:rFonts w:ascii="Arial" w:eastAsiaTheme="majorEastAsia" w:hAnsi="Arial" w:cs="Arial"/>
            <w:bCs/>
          </w:rPr>
          <w:t>nevangelista@ufl.edu</w:t>
        </w:r>
      </w:hyperlink>
    </w:p>
    <w:p w14:paraId="27870B6E" w14:textId="77777777" w:rsidR="00262C2D" w:rsidRDefault="00262C2D" w:rsidP="00262C2D">
      <w:pPr>
        <w:shd w:val="clear" w:color="auto" w:fill="FFFFFF"/>
        <w:spacing w:after="0" w:line="240" w:lineRule="auto"/>
        <w:contextualSpacing/>
        <w:textAlignment w:val="baseline"/>
        <w:outlineLvl w:val="3"/>
        <w:rPr>
          <w:rStyle w:val="Heading2Char"/>
          <w:rFonts w:ascii="Arial" w:hAnsi="Arial" w:cs="Arial"/>
          <w:b w:val="0"/>
          <w:sz w:val="22"/>
          <w:szCs w:val="22"/>
        </w:rPr>
      </w:pPr>
      <w:r>
        <w:rPr>
          <w:rStyle w:val="Heading2Char"/>
          <w:rFonts w:ascii="Arial" w:hAnsi="Arial" w:cs="Arial"/>
          <w:b w:val="0"/>
          <w:sz w:val="22"/>
          <w:szCs w:val="22"/>
        </w:rPr>
        <w:t>Office Hours: By appointment, email, Zoom</w:t>
      </w:r>
    </w:p>
    <w:p w14:paraId="02CE3AF4" w14:textId="77777777" w:rsidR="00262C2D" w:rsidRDefault="00262C2D" w:rsidP="00262C2D">
      <w:pPr>
        <w:shd w:val="clear" w:color="auto" w:fill="FFFFFF"/>
        <w:spacing w:after="0" w:line="240" w:lineRule="auto"/>
        <w:contextualSpacing/>
        <w:textAlignment w:val="baseline"/>
        <w:outlineLvl w:val="3"/>
        <w:rPr>
          <w:rStyle w:val="Heading2Char"/>
          <w:rFonts w:ascii="Arial" w:hAnsi="Arial" w:cs="Arial"/>
          <w:b w:val="0"/>
          <w:sz w:val="22"/>
          <w:szCs w:val="22"/>
        </w:rPr>
      </w:pPr>
    </w:p>
    <w:p w14:paraId="3CB85AC3" w14:textId="77777777" w:rsidR="00262C2D" w:rsidRPr="000277B6" w:rsidRDefault="00262C2D" w:rsidP="00262C2D">
      <w:pPr>
        <w:shd w:val="clear" w:color="auto" w:fill="FFFFFF"/>
        <w:spacing w:after="0" w:line="240" w:lineRule="auto"/>
        <w:contextualSpacing/>
        <w:textAlignment w:val="baseline"/>
        <w:outlineLvl w:val="3"/>
        <w:rPr>
          <w:rStyle w:val="Heading2Char"/>
          <w:rFonts w:ascii="Arial" w:hAnsi="Arial" w:cs="Arial"/>
          <w:b w:val="0"/>
          <w:sz w:val="22"/>
          <w:szCs w:val="22"/>
        </w:rPr>
      </w:pPr>
      <w:r>
        <w:rPr>
          <w:rStyle w:val="Heading2Char"/>
          <w:rFonts w:ascii="Arial" w:hAnsi="Arial" w:cs="Arial"/>
          <w:b w:val="0"/>
          <w:sz w:val="22"/>
          <w:szCs w:val="22"/>
        </w:rPr>
        <w:t xml:space="preserve">Course Presentation </w:t>
      </w:r>
      <w:r w:rsidRPr="000277B6">
        <w:rPr>
          <w:rStyle w:val="Heading2Char"/>
          <w:rFonts w:ascii="Arial" w:hAnsi="Arial" w:cs="Arial"/>
          <w:b w:val="0"/>
          <w:sz w:val="22"/>
          <w:szCs w:val="22"/>
        </w:rPr>
        <w:t>Room Number</w:t>
      </w:r>
      <w:r w:rsidRPr="000277B6">
        <w:rPr>
          <w:rStyle w:val="Heading2Char"/>
          <w:rFonts w:ascii="Arial" w:hAnsi="Arial" w:cs="Arial"/>
          <w:sz w:val="22"/>
          <w:szCs w:val="22"/>
        </w:rPr>
        <w:t>:</w:t>
      </w:r>
      <w:r>
        <w:rPr>
          <w:rFonts w:ascii="Arial" w:hAnsi="Arial" w:cs="Arial"/>
        </w:rPr>
        <w:t xml:space="preserve"> PHHP  G-110</w:t>
      </w:r>
    </w:p>
    <w:p w14:paraId="077EC68F" w14:textId="06B2291E" w:rsidR="00262C2D" w:rsidRDefault="00262C2D" w:rsidP="00262C2D">
      <w:pPr>
        <w:shd w:val="clear" w:color="auto" w:fill="FFFFFF"/>
        <w:spacing w:after="0" w:line="240" w:lineRule="auto"/>
        <w:contextualSpacing/>
        <w:textAlignment w:val="baseline"/>
        <w:outlineLvl w:val="3"/>
        <w:rPr>
          <w:rStyle w:val="Heading2Char"/>
          <w:rFonts w:ascii="Arial" w:hAnsi="Arial" w:cs="Arial"/>
          <w:b w:val="0"/>
          <w:sz w:val="22"/>
          <w:szCs w:val="22"/>
        </w:rPr>
      </w:pPr>
      <w:r w:rsidRPr="000277B6">
        <w:rPr>
          <w:rStyle w:val="Heading2Char"/>
          <w:rFonts w:ascii="Arial" w:hAnsi="Arial" w:cs="Arial"/>
          <w:b w:val="0"/>
          <w:sz w:val="22"/>
          <w:szCs w:val="22"/>
        </w:rPr>
        <w:t>Preferred Course Communications: e-mail, phone.</w:t>
      </w:r>
    </w:p>
    <w:p w14:paraId="7BE01280" w14:textId="77777777" w:rsidR="00262C2D" w:rsidRDefault="00262C2D" w:rsidP="00262C2D">
      <w:pPr>
        <w:shd w:val="clear" w:color="auto" w:fill="FFFFFF"/>
        <w:spacing w:after="0" w:line="240" w:lineRule="auto"/>
        <w:contextualSpacing/>
        <w:textAlignment w:val="baseline"/>
        <w:outlineLvl w:val="3"/>
        <w:rPr>
          <w:rStyle w:val="Heading2Char"/>
          <w:rFonts w:ascii="Arial" w:hAnsi="Arial" w:cs="Arial"/>
          <w:b w:val="0"/>
          <w:sz w:val="22"/>
          <w:szCs w:val="22"/>
        </w:rPr>
      </w:pPr>
    </w:p>
    <w:p w14:paraId="6CDF7646" w14:textId="77777777" w:rsidR="00262C2D" w:rsidRPr="000277B6" w:rsidRDefault="00262C2D" w:rsidP="00262C2D">
      <w:pPr>
        <w:spacing w:before="240" w:after="0" w:line="240" w:lineRule="auto"/>
        <w:contextualSpacing/>
        <w:rPr>
          <w:rFonts w:ascii="Arial" w:eastAsia="Times New Roman" w:hAnsi="Arial" w:cs="Arial"/>
        </w:rPr>
      </w:pPr>
      <w:r>
        <w:rPr>
          <w:rFonts w:ascii="Arial" w:eastAsia="Times New Roman" w:hAnsi="Arial" w:cs="Arial"/>
          <w:noProof/>
          <w:shd w:val="clear" w:color="auto" w:fill="19108C"/>
        </w:rPr>
        <w:pict w14:anchorId="433BB413">
          <v:rect id="_x0000_i1027" alt="" style="width:486pt;height:.05pt;mso-width-percent:0;mso-height-percent:0;mso-width-percent:0;mso-height-percent:0" o:hralign="center" o:hrstd="t" o:hrnoshade="t" o:hr="t" fillcolor="#444" stroked="f"/>
        </w:pict>
      </w:r>
    </w:p>
    <w:p w14:paraId="53C93F88" w14:textId="77777777" w:rsidR="00262C2D" w:rsidRPr="002C00C8" w:rsidRDefault="00262C2D" w:rsidP="00262C2D">
      <w:pPr>
        <w:shd w:val="clear" w:color="auto" w:fill="FFFFFF"/>
        <w:spacing w:after="0" w:line="240" w:lineRule="auto"/>
        <w:contextualSpacing/>
        <w:textAlignment w:val="baseline"/>
        <w:outlineLvl w:val="3"/>
        <w:rPr>
          <w:rFonts w:ascii="Arial" w:eastAsia="Times New Roman" w:hAnsi="Arial" w:cs="Arial"/>
        </w:rPr>
      </w:pPr>
      <w:r>
        <w:rPr>
          <w:rFonts w:ascii="Arial" w:eastAsia="Times New Roman" w:hAnsi="Arial" w:cs="Arial"/>
          <w:noProof/>
        </w:rPr>
        <w:pict w14:anchorId="64780EDF">
          <v:rect id="_x0000_i1028" alt="" style="width:486pt;height:.05pt;mso-width-percent:0;mso-height-percent:0;mso-width-percent:0;mso-height-percent:0" o:hralign="center" o:hrstd="t" o:hrnoshade="t" o:hr="t" fillcolor="#444" stroked="f"/>
        </w:pict>
      </w:r>
      <w:r w:rsidRPr="000277B6">
        <w:rPr>
          <w:rFonts w:ascii="Arial" w:eastAsia="Times New Roman" w:hAnsi="Arial" w:cs="Arial"/>
          <w:b/>
          <w:bdr w:val="none" w:sz="0" w:space="0" w:color="auto" w:frame="1"/>
        </w:rPr>
        <w:t>Prerequisites</w:t>
      </w:r>
      <w:r w:rsidRPr="000277B6">
        <w:rPr>
          <w:rFonts w:ascii="Arial" w:eastAsia="Times New Roman" w:hAnsi="Arial" w:cs="Arial"/>
          <w:b/>
          <w:i/>
        </w:rPr>
        <w:t xml:space="preserve"> </w:t>
      </w:r>
      <w:r w:rsidRPr="000277B6">
        <w:rPr>
          <w:rFonts w:ascii="Arial" w:hAnsi="Arial" w:cs="Arial"/>
          <w:b/>
        </w:rPr>
        <w:t xml:space="preserve"> </w:t>
      </w:r>
    </w:p>
    <w:p w14:paraId="6A973805" w14:textId="77777777" w:rsidR="00262C2D" w:rsidRDefault="00262C2D" w:rsidP="00262C2D">
      <w:pPr>
        <w:spacing w:after="0" w:line="240" w:lineRule="auto"/>
        <w:rPr>
          <w:rFonts w:ascii="Arial" w:hAnsi="Arial" w:cs="Arial"/>
        </w:rPr>
      </w:pPr>
    </w:p>
    <w:p w14:paraId="464CFC12" w14:textId="77777777" w:rsidR="00262C2D" w:rsidRDefault="00262C2D" w:rsidP="00262C2D">
      <w:pPr>
        <w:spacing w:after="0" w:line="240" w:lineRule="auto"/>
        <w:rPr>
          <w:rFonts w:ascii="Arial" w:hAnsi="Arial" w:cs="Arial"/>
        </w:rPr>
      </w:pPr>
      <w:r w:rsidRPr="000277B6">
        <w:rPr>
          <w:rFonts w:ascii="Arial" w:hAnsi="Arial" w:cs="Arial"/>
        </w:rPr>
        <w:t>CLP-6407</w:t>
      </w:r>
      <w:r>
        <w:rPr>
          <w:rFonts w:ascii="Arial" w:hAnsi="Arial" w:cs="Arial"/>
        </w:rPr>
        <w:t>: Psychological Treatment I</w:t>
      </w:r>
    </w:p>
    <w:p w14:paraId="126F19BB" w14:textId="77777777" w:rsidR="00262C2D" w:rsidRDefault="00262C2D" w:rsidP="00262C2D">
      <w:pPr>
        <w:spacing w:after="0" w:line="240" w:lineRule="auto"/>
        <w:rPr>
          <w:rFonts w:ascii="Arial" w:hAnsi="Arial" w:cs="Arial"/>
        </w:rPr>
      </w:pPr>
      <w:r w:rsidRPr="000277B6">
        <w:rPr>
          <w:rFonts w:ascii="Arial" w:hAnsi="Arial" w:cs="Arial"/>
        </w:rPr>
        <w:t xml:space="preserve"> </w:t>
      </w:r>
    </w:p>
    <w:p w14:paraId="4B3AD095" w14:textId="77777777" w:rsidR="00262C2D" w:rsidRPr="000277B6" w:rsidRDefault="00262C2D" w:rsidP="00262C2D">
      <w:pPr>
        <w:spacing w:line="240" w:lineRule="auto"/>
        <w:rPr>
          <w:rFonts w:ascii="Arial" w:hAnsi="Arial" w:cs="Arial"/>
        </w:rPr>
      </w:pPr>
      <w:r w:rsidRPr="000277B6">
        <w:rPr>
          <w:rFonts w:ascii="Arial" w:hAnsi="Arial" w:cs="Arial"/>
        </w:rPr>
        <w:t xml:space="preserve">Students must </w:t>
      </w:r>
      <w:r>
        <w:rPr>
          <w:rFonts w:ascii="Arial" w:hAnsi="Arial" w:cs="Arial"/>
        </w:rPr>
        <w:t>be</w:t>
      </w:r>
      <w:r w:rsidRPr="000277B6">
        <w:rPr>
          <w:rFonts w:ascii="Arial" w:hAnsi="Arial" w:cs="Arial"/>
        </w:rPr>
        <w:t xml:space="preserve"> in good standing within the Graduate Program in the Department of Clinical and Health Psychology, College of Public Health and Health Professions, University of Florida, Gainesville Florida. They must have achieved satisfactory completion of the first year (fall, spring, summer) of their graduate coursework.</w:t>
      </w:r>
    </w:p>
    <w:p w14:paraId="197F3238" w14:textId="77777777" w:rsidR="00262C2D" w:rsidRPr="00902024" w:rsidRDefault="00262C2D" w:rsidP="00262C2D">
      <w:pPr>
        <w:pStyle w:val="Heading2"/>
        <w:spacing w:line="240" w:lineRule="auto"/>
        <w:contextualSpacing/>
        <w:rPr>
          <w:rFonts w:ascii="Arial" w:eastAsia="Times New Roman" w:hAnsi="Arial" w:cs="Arial"/>
          <w:sz w:val="22"/>
          <w:szCs w:val="22"/>
          <w:bdr w:val="none" w:sz="0" w:space="0" w:color="auto" w:frame="1"/>
        </w:rPr>
      </w:pPr>
      <w:r w:rsidRPr="00902024">
        <w:rPr>
          <w:rFonts w:ascii="Arial" w:eastAsia="Times New Roman" w:hAnsi="Arial" w:cs="Arial"/>
          <w:sz w:val="22"/>
          <w:szCs w:val="22"/>
          <w:bdr w:val="none" w:sz="0" w:space="0" w:color="auto" w:frame="1"/>
        </w:rPr>
        <w:t>PURPOSE AND OUTCOME</w:t>
      </w:r>
    </w:p>
    <w:p w14:paraId="3FB65A06" w14:textId="77777777" w:rsidR="00262C2D" w:rsidRDefault="00262C2D" w:rsidP="00262C2D">
      <w:pPr>
        <w:pStyle w:val="Heading2"/>
        <w:spacing w:line="240" w:lineRule="auto"/>
        <w:contextualSpacing/>
        <w:rPr>
          <w:rFonts w:ascii="Arial" w:eastAsia="Times New Roman" w:hAnsi="Arial" w:cs="Arial"/>
          <w:sz w:val="22"/>
          <w:szCs w:val="22"/>
          <w:u w:val="single"/>
          <w:bdr w:val="none" w:sz="0" w:space="0" w:color="auto" w:frame="1"/>
        </w:rPr>
      </w:pPr>
    </w:p>
    <w:p w14:paraId="51A85D30" w14:textId="77777777" w:rsidR="00262C2D" w:rsidRDefault="00262C2D" w:rsidP="00262C2D">
      <w:pPr>
        <w:spacing w:after="0" w:line="240" w:lineRule="auto"/>
        <w:rPr>
          <w:rFonts w:ascii="Arial" w:hAnsi="Arial" w:cs="Arial"/>
          <w:b/>
          <w:bCs/>
          <w:u w:val="single"/>
        </w:rPr>
      </w:pPr>
      <w:r>
        <w:rPr>
          <w:rFonts w:ascii="Arial" w:hAnsi="Arial" w:cs="Arial"/>
          <w:b/>
          <w:bCs/>
          <w:u w:val="single"/>
        </w:rPr>
        <w:t>Course Overview</w:t>
      </w:r>
    </w:p>
    <w:p w14:paraId="430BDF71" w14:textId="77777777" w:rsidR="00262C2D" w:rsidRPr="00443BBE" w:rsidRDefault="00262C2D" w:rsidP="00262C2D">
      <w:pPr>
        <w:spacing w:after="0" w:line="240" w:lineRule="auto"/>
        <w:rPr>
          <w:rFonts w:ascii="Arial" w:hAnsi="Arial" w:cs="Arial"/>
          <w:b/>
          <w:bCs/>
          <w:u w:val="single"/>
        </w:rPr>
      </w:pPr>
      <w:r w:rsidRPr="000277B6">
        <w:rPr>
          <w:rFonts w:ascii="Arial" w:hAnsi="Arial" w:cs="Arial"/>
        </w:rPr>
        <w:t>This class is designed to be a follow-up course to the Psychological Treatment I course, CLP-6407.</w:t>
      </w:r>
      <w:r>
        <w:rPr>
          <w:rFonts w:ascii="Arial" w:hAnsi="Arial" w:cs="Arial"/>
        </w:rPr>
        <w:t xml:space="preserve"> An integrated, multimodal approach to psychopathology, assessment and conceptualization, and intervention utilizing both cognitive and behavioral methods is presented. Skill development in case conceptualization and cognitive behavioral therapy is stressed via readings, demonstrations, role playing, written assignments, videos and instruction.</w:t>
      </w:r>
    </w:p>
    <w:p w14:paraId="3987C632" w14:textId="77777777" w:rsidR="00262C2D" w:rsidRPr="005D2613" w:rsidRDefault="00262C2D" w:rsidP="00262C2D">
      <w:pPr>
        <w:pStyle w:val="Heading2"/>
        <w:spacing w:line="240" w:lineRule="auto"/>
        <w:contextualSpacing/>
        <w:rPr>
          <w:rFonts w:ascii="Arial" w:eastAsia="Times New Roman" w:hAnsi="Arial" w:cs="Arial"/>
          <w:i/>
          <w:sz w:val="22"/>
          <w:szCs w:val="22"/>
          <w:u w:val="single"/>
        </w:rPr>
      </w:pPr>
      <w:r w:rsidRPr="005D2613">
        <w:rPr>
          <w:rFonts w:ascii="Arial" w:eastAsia="Times New Roman" w:hAnsi="Arial" w:cs="Arial"/>
          <w:sz w:val="22"/>
          <w:szCs w:val="22"/>
          <w:u w:val="single"/>
          <w:bdr w:val="none" w:sz="0" w:space="0" w:color="auto" w:frame="1"/>
        </w:rPr>
        <w:t>Relation to Program Outcomes</w:t>
      </w:r>
      <w:r w:rsidRPr="005D2613">
        <w:rPr>
          <w:rFonts w:ascii="Arial" w:eastAsia="Times New Roman" w:hAnsi="Arial" w:cs="Arial"/>
          <w:i/>
          <w:sz w:val="22"/>
          <w:szCs w:val="22"/>
          <w:u w:val="single"/>
        </w:rPr>
        <w:t xml:space="preserve"> </w:t>
      </w:r>
    </w:p>
    <w:p w14:paraId="28CB4555" w14:textId="77777777" w:rsidR="00262C2D" w:rsidRDefault="00262C2D" w:rsidP="00262C2D">
      <w:pPr>
        <w:spacing w:after="0" w:line="240" w:lineRule="auto"/>
        <w:rPr>
          <w:rFonts w:ascii="Arial" w:hAnsi="Arial" w:cs="Arial"/>
        </w:rPr>
      </w:pPr>
      <w:r w:rsidRPr="000277B6">
        <w:rPr>
          <w:rFonts w:ascii="Arial" w:hAnsi="Arial" w:cs="Arial"/>
        </w:rPr>
        <w:t xml:space="preserve">Graduates of the UF CHP graduate program are expected to become licensed clinical psychology practitioners in their future positions. They may focus on research, but they are also expected to be fully competent psychotherapy practitioners. This is among the Department’s advanced courses preparing graduate students as providers of psychological treatments. Dedication to the tasks of this course will prepare our graduate students for that role in graduate school and throughout their </w:t>
      </w:r>
      <w:r w:rsidRPr="000277B6">
        <w:rPr>
          <w:rFonts w:ascii="Arial" w:hAnsi="Arial" w:cs="Arial"/>
        </w:rPr>
        <w:lastRenderedPageBreak/>
        <w:t>careers.</w:t>
      </w:r>
      <w:r>
        <w:rPr>
          <w:rFonts w:ascii="Arial" w:hAnsi="Arial" w:cs="Arial"/>
        </w:rPr>
        <w:t xml:space="preserve"> </w:t>
      </w:r>
      <w:r w:rsidRPr="000277B6">
        <w:rPr>
          <w:rFonts w:ascii="Arial" w:hAnsi="Arial" w:cs="Arial"/>
        </w:rPr>
        <w:t xml:space="preserve">Through readings, </w:t>
      </w:r>
      <w:r>
        <w:rPr>
          <w:rFonts w:ascii="Arial" w:hAnsi="Arial" w:cs="Arial"/>
        </w:rPr>
        <w:t xml:space="preserve">writing assignments, role plays, </w:t>
      </w:r>
      <w:r w:rsidRPr="000277B6">
        <w:rPr>
          <w:rFonts w:ascii="Arial" w:hAnsi="Arial" w:cs="Arial"/>
        </w:rPr>
        <w:t>classroom discussions,</w:t>
      </w:r>
      <w:r>
        <w:rPr>
          <w:rFonts w:ascii="Arial" w:hAnsi="Arial" w:cs="Arial"/>
        </w:rPr>
        <w:t xml:space="preserve"> and supplemental video demonstrations of techniques,</w:t>
      </w:r>
      <w:r w:rsidRPr="000277B6">
        <w:rPr>
          <w:rFonts w:ascii="Arial" w:hAnsi="Arial" w:cs="Arial"/>
        </w:rPr>
        <w:t xml:space="preserve"> the students will </w:t>
      </w:r>
      <w:r>
        <w:rPr>
          <w:rFonts w:ascii="Arial" w:hAnsi="Arial" w:cs="Arial"/>
        </w:rPr>
        <w:t>build upon their foundational understanding of Cognitive Behavioral Therapy and enhance</w:t>
      </w:r>
      <w:r w:rsidRPr="000277B6">
        <w:rPr>
          <w:rFonts w:ascii="Arial" w:hAnsi="Arial" w:cs="Arial"/>
        </w:rPr>
        <w:t xml:space="preserve"> </w:t>
      </w:r>
      <w:r>
        <w:rPr>
          <w:rFonts w:ascii="Arial" w:hAnsi="Arial" w:cs="Arial"/>
        </w:rPr>
        <w:t xml:space="preserve">the </w:t>
      </w:r>
      <w:r w:rsidRPr="000277B6">
        <w:rPr>
          <w:rFonts w:ascii="Arial" w:hAnsi="Arial" w:cs="Arial"/>
        </w:rPr>
        <w:t xml:space="preserve">developing skills </w:t>
      </w:r>
      <w:r>
        <w:rPr>
          <w:rFonts w:ascii="Arial" w:hAnsi="Arial" w:cs="Arial"/>
        </w:rPr>
        <w:t>of</w:t>
      </w:r>
      <w:r w:rsidRPr="000277B6">
        <w:rPr>
          <w:rFonts w:ascii="Arial" w:hAnsi="Arial" w:cs="Arial"/>
        </w:rPr>
        <w:t xml:space="preserve"> psychotherapists-in-training. </w:t>
      </w:r>
      <w:r>
        <w:rPr>
          <w:rFonts w:ascii="Arial" w:hAnsi="Arial" w:cs="Arial"/>
        </w:rPr>
        <w:t xml:space="preserve">Students will demonstrate their ability to apply empirically-validated techniques to assess, conceptualize, and treat patients from a cognitive-behavioral orientation. </w:t>
      </w:r>
      <w:r w:rsidRPr="00E46E30">
        <w:rPr>
          <w:rFonts w:ascii="Arial" w:hAnsi="Arial" w:cs="Arial"/>
        </w:rPr>
        <w:t xml:space="preserve">Specific skills to be discussed and developed include Cognitive-Behavioral Therapy (CBT), Motivational Interviewing, Acceptance and Commitment Therapy (ACT) and Dialectical Behavior Therapy (DBT). Additionally, students will develop and demonstrate the ability to formulate a clear biopsychosocial case conceptualization and utilize it to shape the course of therapy with their patients. Students will demonstrate proficiency with case conceptualizations through written assignments throughout the course. Reading assignments are selected to highlight empirical, methodological and practical aspects of psychotherapy, designed to enhance students’ understanding of the theoretical underpinnings of these popular therapeutic techniques. </w:t>
      </w:r>
    </w:p>
    <w:p w14:paraId="192F8734" w14:textId="77777777" w:rsidR="00262C2D" w:rsidRDefault="00262C2D" w:rsidP="00262C2D">
      <w:pPr>
        <w:spacing w:after="0" w:line="240" w:lineRule="auto"/>
        <w:rPr>
          <w:rFonts w:ascii="Arial" w:hAnsi="Arial" w:cs="Arial"/>
        </w:rPr>
      </w:pPr>
    </w:p>
    <w:p w14:paraId="4F6287A4" w14:textId="77777777" w:rsidR="00262C2D" w:rsidRPr="000277B6" w:rsidRDefault="00262C2D" w:rsidP="00262C2D">
      <w:pPr>
        <w:pStyle w:val="Heading1"/>
        <w:spacing w:before="0" w:line="240" w:lineRule="auto"/>
        <w:rPr>
          <w:rFonts w:ascii="Arial" w:hAnsi="Arial" w:cs="Arial"/>
          <w:sz w:val="22"/>
          <w:szCs w:val="22"/>
        </w:rPr>
      </w:pPr>
      <w:r w:rsidRPr="000277B6">
        <w:rPr>
          <w:rFonts w:ascii="Arial" w:hAnsi="Arial" w:cs="Arial"/>
          <w:sz w:val="22"/>
          <w:szCs w:val="22"/>
        </w:rPr>
        <w:t>Course Objectives and/or Goals</w:t>
      </w:r>
    </w:p>
    <w:p w14:paraId="11FA8FCC" w14:textId="77777777" w:rsidR="00262C2D" w:rsidRPr="00484BB2" w:rsidRDefault="00262C2D" w:rsidP="00262C2D">
      <w:pPr>
        <w:spacing w:line="240" w:lineRule="auto"/>
        <w:rPr>
          <w:rFonts w:ascii="Arial" w:hAnsi="Arial" w:cs="Arial"/>
        </w:rPr>
      </w:pPr>
      <w:r w:rsidRPr="00484BB2">
        <w:rPr>
          <w:rFonts w:ascii="Arial" w:hAnsi="Arial" w:cs="Arial"/>
        </w:rPr>
        <w:t>Upon successful completion of the course, students should be able to:</w:t>
      </w:r>
    </w:p>
    <w:p w14:paraId="546B4A31" w14:textId="77777777" w:rsidR="00262C2D" w:rsidRPr="00456B85" w:rsidRDefault="00262C2D" w:rsidP="00262C2D">
      <w:pPr>
        <w:pStyle w:val="ListParagraph"/>
        <w:numPr>
          <w:ilvl w:val="0"/>
          <w:numId w:val="18"/>
        </w:numPr>
        <w:spacing w:line="240" w:lineRule="auto"/>
        <w:rPr>
          <w:rFonts w:ascii="Arial" w:hAnsi="Arial" w:cs="Arial"/>
        </w:rPr>
      </w:pPr>
      <w:r w:rsidRPr="00456B85">
        <w:rPr>
          <w:rFonts w:ascii="Arial" w:hAnsi="Arial" w:cs="Arial"/>
        </w:rPr>
        <w:t>Identify psychological phenomena and data that form the basis for assessment in CBT practice and apply CBT assessment methods (Program Goal: Assessment)</w:t>
      </w:r>
    </w:p>
    <w:p w14:paraId="330A25C6" w14:textId="77777777" w:rsidR="00262C2D" w:rsidRPr="00456B85" w:rsidRDefault="00262C2D" w:rsidP="00262C2D">
      <w:pPr>
        <w:pStyle w:val="ListParagraph"/>
        <w:numPr>
          <w:ilvl w:val="0"/>
          <w:numId w:val="18"/>
        </w:numPr>
        <w:spacing w:line="240" w:lineRule="auto"/>
        <w:rPr>
          <w:rFonts w:ascii="Arial" w:hAnsi="Arial" w:cs="Arial"/>
        </w:rPr>
      </w:pPr>
      <w:r w:rsidRPr="00456B85">
        <w:rPr>
          <w:rFonts w:ascii="Arial" w:hAnsi="Arial" w:cs="Arial"/>
        </w:rPr>
        <w:t>Demonstrate the ability to formulate and write clear conceptualization</w:t>
      </w:r>
      <w:r>
        <w:rPr>
          <w:rFonts w:ascii="Arial" w:hAnsi="Arial" w:cs="Arial"/>
        </w:rPr>
        <w:t>s</w:t>
      </w:r>
      <w:r w:rsidRPr="00456B85">
        <w:rPr>
          <w:rFonts w:ascii="Arial" w:hAnsi="Arial" w:cs="Arial"/>
        </w:rPr>
        <w:t xml:space="preserve"> </w:t>
      </w:r>
      <w:r>
        <w:rPr>
          <w:rFonts w:ascii="Arial" w:hAnsi="Arial" w:cs="Arial"/>
        </w:rPr>
        <w:t xml:space="preserve">from </w:t>
      </w:r>
      <w:r w:rsidRPr="00456B85">
        <w:rPr>
          <w:rFonts w:ascii="Arial" w:hAnsi="Arial" w:cs="Arial"/>
        </w:rPr>
        <w:t>therapy case</w:t>
      </w:r>
      <w:r>
        <w:rPr>
          <w:rFonts w:ascii="Arial" w:hAnsi="Arial" w:cs="Arial"/>
        </w:rPr>
        <w:t>s</w:t>
      </w:r>
      <w:r w:rsidRPr="00456B85">
        <w:rPr>
          <w:rFonts w:ascii="Arial" w:hAnsi="Arial" w:cs="Arial"/>
        </w:rPr>
        <w:t xml:space="preserve"> from specific Cognitive Behavioral Therapy perspective</w:t>
      </w:r>
      <w:r>
        <w:rPr>
          <w:rFonts w:ascii="Arial" w:hAnsi="Arial" w:cs="Arial"/>
        </w:rPr>
        <w:t>s</w:t>
      </w:r>
      <w:r w:rsidRPr="00456B85">
        <w:rPr>
          <w:rFonts w:ascii="Arial" w:hAnsi="Arial" w:cs="Arial"/>
        </w:rPr>
        <w:t xml:space="preserve"> with actual cases. (Program Goal: Intervention)</w:t>
      </w:r>
    </w:p>
    <w:p w14:paraId="2757ECF4" w14:textId="77777777" w:rsidR="00262C2D" w:rsidRPr="00456B85" w:rsidRDefault="00262C2D" w:rsidP="00262C2D">
      <w:pPr>
        <w:pStyle w:val="ListParagraph"/>
        <w:numPr>
          <w:ilvl w:val="0"/>
          <w:numId w:val="18"/>
        </w:numPr>
        <w:spacing w:line="240" w:lineRule="auto"/>
        <w:rPr>
          <w:rFonts w:ascii="Arial" w:hAnsi="Arial" w:cs="Arial"/>
        </w:rPr>
      </w:pPr>
      <w:r w:rsidRPr="00456B85">
        <w:rPr>
          <w:rFonts w:ascii="Arial" w:hAnsi="Arial" w:cs="Arial"/>
        </w:rPr>
        <w:t>Differentiate the common and varied “world views” of various cognitive-behavioral approaches. (Program Goal: Intervention; Scientific Foundations)</w:t>
      </w:r>
    </w:p>
    <w:p w14:paraId="732A262D" w14:textId="77777777" w:rsidR="00262C2D" w:rsidRPr="00456B85" w:rsidRDefault="00262C2D" w:rsidP="00262C2D">
      <w:pPr>
        <w:pStyle w:val="ListParagraph"/>
        <w:numPr>
          <w:ilvl w:val="0"/>
          <w:numId w:val="18"/>
        </w:numPr>
        <w:spacing w:line="240" w:lineRule="auto"/>
        <w:rPr>
          <w:rFonts w:ascii="Arial" w:hAnsi="Arial" w:cs="Arial"/>
        </w:rPr>
      </w:pPr>
      <w:r w:rsidRPr="00456B85">
        <w:rPr>
          <w:rFonts w:ascii="Arial" w:hAnsi="Arial" w:cs="Arial"/>
        </w:rPr>
        <w:t>Enrich student capacity to integrate relevant diversity factors into their assessment of the patient/client’s presenting concerns and to the therapeutic interaction. (Program Goal: Diversity)</w:t>
      </w:r>
    </w:p>
    <w:p w14:paraId="33078EE0" w14:textId="77777777" w:rsidR="00262C2D" w:rsidRPr="00456B85" w:rsidRDefault="00262C2D" w:rsidP="00262C2D">
      <w:pPr>
        <w:pStyle w:val="ListParagraph"/>
        <w:numPr>
          <w:ilvl w:val="0"/>
          <w:numId w:val="18"/>
        </w:numPr>
        <w:spacing w:line="240" w:lineRule="auto"/>
        <w:rPr>
          <w:rFonts w:ascii="Arial" w:hAnsi="Arial" w:cs="Arial"/>
        </w:rPr>
      </w:pPr>
      <w:r w:rsidRPr="00456B85">
        <w:rPr>
          <w:rFonts w:ascii="Arial" w:hAnsi="Arial" w:cs="Arial"/>
        </w:rPr>
        <w:t>Explore, demonstrate understanding, evaluate critically, and clinically apply in-depth theoretical concepts of Cognitive Behavioral Therapy, Dialectical Behavior Therapy, Acceptance and Commitment Therapy, and Motivational Interviewing</w:t>
      </w:r>
      <w:r>
        <w:rPr>
          <w:rFonts w:ascii="Arial" w:hAnsi="Arial" w:cs="Arial"/>
        </w:rPr>
        <w:t xml:space="preserve">. </w:t>
      </w:r>
      <w:r w:rsidRPr="00456B85">
        <w:rPr>
          <w:rFonts w:ascii="Arial" w:hAnsi="Arial" w:cs="Arial"/>
        </w:rPr>
        <w:t>(Program Goal: Intervention)</w:t>
      </w:r>
    </w:p>
    <w:p w14:paraId="4400EB09" w14:textId="77777777" w:rsidR="00262C2D" w:rsidRPr="00456B85" w:rsidRDefault="00262C2D" w:rsidP="00262C2D">
      <w:pPr>
        <w:pStyle w:val="ListParagraph"/>
        <w:numPr>
          <w:ilvl w:val="0"/>
          <w:numId w:val="18"/>
        </w:numPr>
        <w:spacing w:line="240" w:lineRule="auto"/>
        <w:rPr>
          <w:rFonts w:ascii="Arial" w:hAnsi="Arial" w:cs="Arial"/>
        </w:rPr>
      </w:pPr>
      <w:r w:rsidRPr="00456B85">
        <w:rPr>
          <w:rFonts w:ascii="Arial" w:hAnsi="Arial" w:cs="Arial"/>
        </w:rPr>
        <w:t>Discriminate and respond therapeutically in an accurate and consistent manner to patient symptoms, clinical content, and interpersonal and relational dimensions of patients in the context of Cognitive Behavioral Therapy, Dialectical Behavior Therapy, Acceptance and Commitment Therapy, and Motivational Interviewing. (Program Goal: Intervention)</w:t>
      </w:r>
    </w:p>
    <w:p w14:paraId="724592EE" w14:textId="77777777" w:rsidR="00262C2D" w:rsidRPr="00456B85" w:rsidRDefault="00262C2D" w:rsidP="00262C2D">
      <w:pPr>
        <w:pStyle w:val="ListParagraph"/>
        <w:numPr>
          <w:ilvl w:val="0"/>
          <w:numId w:val="18"/>
        </w:numPr>
        <w:spacing w:line="240" w:lineRule="auto"/>
        <w:rPr>
          <w:rFonts w:ascii="Arial" w:hAnsi="Arial" w:cs="Arial"/>
        </w:rPr>
      </w:pPr>
      <w:r w:rsidRPr="00456B85">
        <w:rPr>
          <w:rFonts w:ascii="Arial" w:hAnsi="Arial" w:cs="Arial"/>
        </w:rPr>
        <w:t>Demonstrate a working appreciation of the distinction between process and outcome in psychotherapy. (Program Goal: Intervention)</w:t>
      </w:r>
    </w:p>
    <w:p w14:paraId="7222AC6B" w14:textId="77777777" w:rsidR="00262C2D" w:rsidRPr="00E46E30" w:rsidRDefault="00262C2D" w:rsidP="00262C2D">
      <w:pPr>
        <w:pStyle w:val="Heading2"/>
        <w:spacing w:line="240" w:lineRule="auto"/>
        <w:contextualSpacing/>
        <w:rPr>
          <w:rFonts w:ascii="Arial" w:eastAsia="Times New Roman" w:hAnsi="Arial" w:cs="Arial"/>
          <w:sz w:val="22"/>
          <w:szCs w:val="22"/>
          <w:bdr w:val="none" w:sz="0" w:space="0" w:color="auto" w:frame="1"/>
        </w:rPr>
      </w:pPr>
      <w:r w:rsidRPr="00E46E30">
        <w:rPr>
          <w:rFonts w:ascii="Arial" w:eastAsia="Times New Roman" w:hAnsi="Arial" w:cs="Arial"/>
          <w:sz w:val="22"/>
          <w:szCs w:val="22"/>
          <w:bdr w:val="none" w:sz="0" w:space="0" w:color="auto" w:frame="1"/>
        </w:rPr>
        <w:t>Instructional Methods</w:t>
      </w:r>
    </w:p>
    <w:p w14:paraId="373D7DBB" w14:textId="77777777" w:rsidR="00262C2D" w:rsidRPr="000277B6" w:rsidRDefault="00262C2D" w:rsidP="00262C2D">
      <w:pPr>
        <w:spacing w:line="240" w:lineRule="auto"/>
        <w:rPr>
          <w:rFonts w:ascii="Arial" w:hAnsi="Arial" w:cs="Arial"/>
        </w:rPr>
      </w:pPr>
      <w:r w:rsidRPr="00E46E30">
        <w:rPr>
          <w:rFonts w:ascii="Arial" w:hAnsi="Arial" w:cs="Arial"/>
        </w:rPr>
        <w:t>This course will utilize selected readings to prepare students for in-class discussions and role play exercises. Students will be expected to complete required readings and demonstrate a basic understanding of the reading through summary papers and engagement in classroom discussion based upon and building from the readings. Instruction related to the weekly topics will be presented in various formats to include instructor-led presentations, video demonstrations of therapeutic techniques and role play exercises. Students will learn how to develop and utilize a case conceptualization and will complete practice writings on fictitious cases, before then selecting and writing about a current or past patient.</w:t>
      </w:r>
    </w:p>
    <w:p w14:paraId="4D0D4853" w14:textId="77777777" w:rsidR="00262C2D" w:rsidRPr="00B022A4" w:rsidRDefault="00262C2D" w:rsidP="00262C2D">
      <w:pPr>
        <w:spacing w:line="240" w:lineRule="auto"/>
        <w:rPr>
          <w:rFonts w:ascii="Arial" w:hAnsi="Arial" w:cs="Arial"/>
          <w:b/>
          <w:i/>
        </w:rPr>
      </w:pPr>
      <w:r w:rsidRPr="00B022A4">
        <w:rPr>
          <w:rFonts w:ascii="Arial" w:hAnsi="Arial" w:cs="Arial"/>
          <w:b/>
          <w:i/>
        </w:rPr>
        <w:t xml:space="preserve">What is expected of you? </w:t>
      </w:r>
    </w:p>
    <w:p w14:paraId="119C6661" w14:textId="77777777" w:rsidR="00262C2D" w:rsidRDefault="00262C2D" w:rsidP="00262C2D">
      <w:pPr>
        <w:spacing w:line="240" w:lineRule="auto"/>
        <w:rPr>
          <w:rFonts w:ascii="Arial" w:hAnsi="Arial" w:cs="Arial"/>
        </w:rPr>
      </w:pPr>
      <w:r w:rsidRPr="00AB58D8">
        <w:rPr>
          <w:rFonts w:ascii="Arial" w:hAnsi="Arial" w:cs="Arial"/>
        </w:rPr>
        <w:t xml:space="preserve">The student is expected to </w:t>
      </w:r>
      <w:r>
        <w:rPr>
          <w:rFonts w:ascii="Arial" w:hAnsi="Arial" w:cs="Arial"/>
        </w:rPr>
        <w:t xml:space="preserve">consistently </w:t>
      </w:r>
      <w:r w:rsidRPr="00AB58D8">
        <w:rPr>
          <w:rFonts w:ascii="Arial" w:hAnsi="Arial" w:cs="Arial"/>
        </w:rPr>
        <w:t xml:space="preserve">participate in classroom discussions and role-playing activities. Instructors will observe and evaluate the quality of each student’s participation in these activities. </w:t>
      </w:r>
      <w:r>
        <w:rPr>
          <w:rFonts w:ascii="Arial" w:hAnsi="Arial" w:cs="Arial"/>
        </w:rPr>
        <w:t xml:space="preserve">Students are expected to demonstrate ability to think critically and quickly, communicate effectively, stimulate discussion, respond to challenging questions, appropriately accept positive and critical feedback and consider incorporating feedback for change in therapeutic methods and </w:t>
      </w:r>
      <w:r>
        <w:rPr>
          <w:rFonts w:ascii="Arial" w:hAnsi="Arial" w:cs="Arial"/>
        </w:rPr>
        <w:lastRenderedPageBreak/>
        <w:t xml:space="preserve">approaches. </w:t>
      </w:r>
      <w:r w:rsidRPr="00AB58D8">
        <w:rPr>
          <w:rFonts w:ascii="Arial" w:hAnsi="Arial" w:cs="Arial"/>
        </w:rPr>
        <w:t xml:space="preserve">Although classroom participation will not factor into the grade, unacceptable participation may result in course failure if </w:t>
      </w:r>
      <w:r>
        <w:rPr>
          <w:rFonts w:ascii="Arial" w:hAnsi="Arial" w:cs="Arial"/>
        </w:rPr>
        <w:t>judged</w:t>
      </w:r>
      <w:r w:rsidRPr="00AB58D8">
        <w:rPr>
          <w:rFonts w:ascii="Arial" w:hAnsi="Arial" w:cs="Arial"/>
        </w:rPr>
        <w:t xml:space="preserve"> to be inadequate.</w:t>
      </w:r>
    </w:p>
    <w:p w14:paraId="381062FE" w14:textId="77777777" w:rsidR="00262C2D" w:rsidRPr="000277B6" w:rsidRDefault="00262C2D" w:rsidP="00262C2D">
      <w:pPr>
        <w:spacing w:line="240" w:lineRule="auto"/>
        <w:rPr>
          <w:rFonts w:ascii="Arial" w:hAnsi="Arial" w:cs="Arial"/>
        </w:rPr>
      </w:pPr>
      <w:r w:rsidRPr="000277B6">
        <w:rPr>
          <w:rFonts w:ascii="Arial" w:hAnsi="Arial" w:cs="Arial"/>
        </w:rPr>
        <w:t>Attendance of class is mandatory. T</w:t>
      </w:r>
      <w:r>
        <w:rPr>
          <w:rFonts w:ascii="Arial" w:hAnsi="Arial" w:cs="Arial"/>
        </w:rPr>
        <w:t>wo</w:t>
      </w:r>
      <w:r w:rsidRPr="000277B6">
        <w:rPr>
          <w:rFonts w:ascii="Arial" w:hAnsi="Arial" w:cs="Arial"/>
        </w:rPr>
        <w:t xml:space="preserve"> or more unexcused absences will result in failure of the course. </w:t>
      </w:r>
      <w:r>
        <w:rPr>
          <w:rFonts w:ascii="Arial" w:hAnsi="Arial" w:cs="Arial"/>
        </w:rPr>
        <w:t xml:space="preserve">In the case of unavoidable absences, such as illness or other concerns, students will contact the instructor(s) as soon as possible and will be responsible for demonstration of making up </w:t>
      </w:r>
      <w:r w:rsidRPr="000277B6">
        <w:rPr>
          <w:rFonts w:ascii="Arial" w:hAnsi="Arial" w:cs="Arial"/>
        </w:rPr>
        <w:t xml:space="preserve">missed work and experiences. Students who miss lectures are expected to acquire lecture notes </w:t>
      </w:r>
      <w:r>
        <w:rPr>
          <w:rFonts w:ascii="Arial" w:hAnsi="Arial" w:cs="Arial"/>
        </w:rPr>
        <w:t>and/</w:t>
      </w:r>
      <w:r w:rsidRPr="000277B6">
        <w:rPr>
          <w:rFonts w:ascii="Arial" w:hAnsi="Arial" w:cs="Arial"/>
        </w:rPr>
        <w:t>or recordings (be very careful regarding PMI) from other students who attended</w:t>
      </w:r>
      <w:r>
        <w:rPr>
          <w:rFonts w:ascii="Arial" w:hAnsi="Arial" w:cs="Arial"/>
        </w:rPr>
        <w:t xml:space="preserve"> and provide feedback to peers in accordance with session requirements</w:t>
      </w:r>
      <w:r w:rsidRPr="000277B6">
        <w:rPr>
          <w:rFonts w:ascii="Arial" w:hAnsi="Arial" w:cs="Arial"/>
        </w:rPr>
        <w:t>.</w:t>
      </w:r>
    </w:p>
    <w:p w14:paraId="67B27640" w14:textId="77777777" w:rsidR="00262C2D" w:rsidRPr="000277B6" w:rsidRDefault="00262C2D" w:rsidP="00262C2D">
      <w:pPr>
        <w:spacing w:line="240" w:lineRule="auto"/>
        <w:rPr>
          <w:rFonts w:ascii="Arial" w:hAnsi="Arial" w:cs="Arial"/>
        </w:rPr>
      </w:pPr>
      <w:r>
        <w:rPr>
          <w:rFonts w:ascii="Arial" w:hAnsi="Arial" w:cs="Arial"/>
        </w:rPr>
        <w:t>Participation</w:t>
      </w:r>
      <w:r w:rsidRPr="000277B6">
        <w:rPr>
          <w:rFonts w:ascii="Arial" w:hAnsi="Arial" w:cs="Arial"/>
        </w:rPr>
        <w:t xml:space="preserve"> in all class sessions</w:t>
      </w:r>
      <w:r>
        <w:rPr>
          <w:rFonts w:ascii="Arial" w:hAnsi="Arial" w:cs="Arial"/>
        </w:rPr>
        <w:t xml:space="preserve"> is required</w:t>
      </w:r>
      <w:r w:rsidRPr="000277B6">
        <w:rPr>
          <w:rFonts w:ascii="Arial" w:hAnsi="Arial" w:cs="Arial"/>
        </w:rPr>
        <w:t xml:space="preserve">. Personal issues with respect to class attendance or fulfillment of course requirements will be </w:t>
      </w:r>
      <w:r>
        <w:rPr>
          <w:rFonts w:ascii="Arial" w:hAnsi="Arial" w:cs="Arial"/>
        </w:rPr>
        <w:t xml:space="preserve">addressed </w:t>
      </w:r>
      <w:r w:rsidRPr="000277B6">
        <w:rPr>
          <w:rFonts w:ascii="Arial" w:hAnsi="Arial" w:cs="Arial"/>
        </w:rPr>
        <w:t xml:space="preserve">on an individual basis. If you must miss a class because of a foreseeable conflict (i.e., professional conference, athletic competition, religious observance, etc.) you are expected to notify us immediately to arrange topic coverage and complete assigned tasks </w:t>
      </w:r>
      <w:r w:rsidRPr="000277B6">
        <w:rPr>
          <w:rFonts w:ascii="Arial" w:hAnsi="Arial" w:cs="Arial"/>
          <w:i/>
          <w:u w:val="single"/>
        </w:rPr>
        <w:t>prior</w:t>
      </w:r>
      <w:r w:rsidRPr="000277B6">
        <w:rPr>
          <w:rFonts w:ascii="Arial" w:hAnsi="Arial" w:cs="Arial"/>
        </w:rPr>
        <w:t xml:space="preserve"> to the date when you will be absent.</w:t>
      </w:r>
    </w:p>
    <w:p w14:paraId="446F5622" w14:textId="77777777" w:rsidR="00262C2D" w:rsidRPr="000277B6" w:rsidRDefault="00262C2D" w:rsidP="00262C2D">
      <w:pPr>
        <w:spacing w:line="240" w:lineRule="auto"/>
        <w:rPr>
          <w:rFonts w:ascii="Arial" w:hAnsi="Arial" w:cs="Arial"/>
        </w:rPr>
      </w:pPr>
      <w:r w:rsidRPr="000277B6">
        <w:rPr>
          <w:rFonts w:ascii="Arial" w:hAnsi="Arial" w:cs="Arial"/>
        </w:rPr>
        <w:t xml:space="preserve">Please note all faculty are bound by the UF policy for excused absences. For information regarding the UF Attendance Policy see the Registrar website for additional details: </w:t>
      </w:r>
    </w:p>
    <w:p w14:paraId="7E482ADE" w14:textId="77777777" w:rsidR="00262C2D" w:rsidRPr="000277B6" w:rsidRDefault="00262C2D" w:rsidP="00262C2D">
      <w:pPr>
        <w:spacing w:line="240" w:lineRule="auto"/>
        <w:contextualSpacing/>
        <w:rPr>
          <w:rStyle w:val="Hyperlink"/>
          <w:rFonts w:ascii="Arial" w:hAnsi="Arial" w:cs="Arial"/>
        </w:rPr>
      </w:pPr>
      <w:hyperlink r:id="rId11" w:history="1">
        <w:r w:rsidRPr="008C6C13">
          <w:rPr>
            <w:rStyle w:val="Hyperlink"/>
            <w:rFonts w:ascii="Arial" w:hAnsi="Arial" w:cs="Arial"/>
          </w:rPr>
          <w:t>https://catalog.ufl.edu/ugrad/current/regulations/info/attendance.aspx</w:t>
        </w:r>
      </w:hyperlink>
    </w:p>
    <w:p w14:paraId="31A182A8" w14:textId="77777777" w:rsidR="00262C2D" w:rsidRPr="000277B6" w:rsidRDefault="00262C2D" w:rsidP="00262C2D">
      <w:pPr>
        <w:spacing w:line="240" w:lineRule="auto"/>
        <w:contextualSpacing/>
        <w:rPr>
          <w:rStyle w:val="Hyperlink"/>
          <w:rFonts w:ascii="Arial" w:hAnsi="Arial" w:cs="Arial"/>
          <w:color w:val="auto"/>
          <w:u w:val="none"/>
        </w:rPr>
      </w:pPr>
    </w:p>
    <w:p w14:paraId="1C1E3230" w14:textId="77777777" w:rsidR="00262C2D" w:rsidRPr="000277B6" w:rsidRDefault="00262C2D" w:rsidP="00262C2D">
      <w:pPr>
        <w:spacing w:line="240" w:lineRule="auto"/>
        <w:contextualSpacing/>
        <w:rPr>
          <w:rFonts w:ascii="Arial" w:hAnsi="Arial" w:cs="Arial"/>
        </w:rPr>
      </w:pPr>
      <w:r w:rsidRPr="000277B6">
        <w:rPr>
          <w:rStyle w:val="Hyperlink"/>
          <w:rFonts w:ascii="Arial" w:hAnsi="Arial" w:cs="Arial"/>
          <w:color w:val="auto"/>
          <w:u w:val="none"/>
        </w:rPr>
        <w:t xml:space="preserve">Note that requests to be excused from class for events such as </w:t>
      </w:r>
      <w:r>
        <w:rPr>
          <w:rStyle w:val="Hyperlink"/>
          <w:rFonts w:ascii="Arial" w:hAnsi="Arial" w:cs="Arial"/>
          <w:color w:val="auto"/>
          <w:u w:val="none"/>
        </w:rPr>
        <w:t xml:space="preserve">nonreligious </w:t>
      </w:r>
      <w:r w:rsidRPr="000277B6">
        <w:rPr>
          <w:rStyle w:val="Hyperlink"/>
          <w:rFonts w:ascii="Arial" w:hAnsi="Arial" w:cs="Arial"/>
          <w:color w:val="auto"/>
          <w:u w:val="none"/>
        </w:rPr>
        <w:t xml:space="preserve">family celebrations and/or reunions, </w:t>
      </w:r>
      <w:r>
        <w:rPr>
          <w:rStyle w:val="Hyperlink"/>
          <w:rFonts w:ascii="Arial" w:hAnsi="Arial" w:cs="Arial"/>
          <w:color w:val="auto"/>
          <w:u w:val="none"/>
        </w:rPr>
        <w:t xml:space="preserve">marriages of family/friends, </w:t>
      </w:r>
      <w:r w:rsidRPr="000277B6">
        <w:rPr>
          <w:rStyle w:val="Hyperlink"/>
          <w:rFonts w:ascii="Arial" w:hAnsi="Arial" w:cs="Arial"/>
          <w:color w:val="auto"/>
          <w:u w:val="none"/>
        </w:rPr>
        <w:t>vacation-related travel with friends or family, and other such events may be refused. Requests without sufficient advance warning may also be refused.</w:t>
      </w:r>
    </w:p>
    <w:p w14:paraId="505EFC94" w14:textId="168EE434" w:rsidR="00B71462" w:rsidRPr="00886169" w:rsidRDefault="00B71462" w:rsidP="00E65148">
      <w:pPr>
        <w:spacing w:before="240" w:after="0" w:line="240" w:lineRule="auto"/>
        <w:contextualSpacing/>
        <w:rPr>
          <w:rFonts w:eastAsia="Times New Roman" w:cstheme="minorHAnsi"/>
          <w:sz w:val="21"/>
          <w:szCs w:val="21"/>
        </w:rPr>
      </w:pPr>
    </w:p>
    <w:p w14:paraId="4925D968" w14:textId="77777777" w:rsidR="00262C2D" w:rsidRPr="000277B6" w:rsidRDefault="00262C2D" w:rsidP="00262C2D">
      <w:pPr>
        <w:pStyle w:val="Heading1"/>
        <w:spacing w:before="0" w:line="240" w:lineRule="auto"/>
        <w:rPr>
          <w:rFonts w:ascii="Arial" w:eastAsia="Times New Roman" w:hAnsi="Arial" w:cs="Arial"/>
          <w:sz w:val="22"/>
          <w:szCs w:val="22"/>
          <w:bdr w:val="none" w:sz="0" w:space="0" w:color="auto" w:frame="1"/>
        </w:rPr>
      </w:pPr>
      <w:r w:rsidRPr="000277B6">
        <w:rPr>
          <w:rFonts w:ascii="Arial" w:eastAsia="Times New Roman" w:hAnsi="Arial" w:cs="Arial"/>
          <w:sz w:val="22"/>
          <w:szCs w:val="22"/>
          <w:bdr w:val="none" w:sz="0" w:space="0" w:color="auto" w:frame="1"/>
        </w:rPr>
        <w:t>DESCRIPTION OF COURSE CONTENT</w:t>
      </w:r>
    </w:p>
    <w:p w14:paraId="4C124F7C" w14:textId="77777777" w:rsidR="00262C2D" w:rsidRPr="000277B6" w:rsidRDefault="00262C2D" w:rsidP="00262C2D">
      <w:pPr>
        <w:pStyle w:val="Heading1"/>
        <w:spacing w:before="0" w:line="240" w:lineRule="auto"/>
        <w:rPr>
          <w:rFonts w:ascii="Arial" w:eastAsia="Times New Roman" w:hAnsi="Arial" w:cs="Arial"/>
          <w:sz w:val="22"/>
          <w:szCs w:val="22"/>
          <w:bdr w:val="none" w:sz="0" w:space="0" w:color="auto" w:frame="1"/>
        </w:rPr>
      </w:pPr>
    </w:p>
    <w:p w14:paraId="758026AE" w14:textId="77777777" w:rsidR="00262C2D" w:rsidRPr="00684D63" w:rsidRDefault="00262C2D" w:rsidP="00262C2D">
      <w:pPr>
        <w:pStyle w:val="Heading1"/>
        <w:spacing w:before="0" w:line="240" w:lineRule="auto"/>
        <w:rPr>
          <w:rFonts w:ascii="Arial" w:eastAsia="Times New Roman" w:hAnsi="Arial" w:cs="Arial"/>
          <w:sz w:val="22"/>
          <w:szCs w:val="22"/>
          <w:bdr w:val="none" w:sz="0" w:space="0" w:color="auto" w:frame="1"/>
        </w:rPr>
      </w:pPr>
      <w:r w:rsidRPr="00684D63">
        <w:rPr>
          <w:rFonts w:ascii="Arial" w:eastAsia="Times New Roman" w:hAnsi="Arial" w:cs="Arial"/>
          <w:sz w:val="22"/>
          <w:szCs w:val="22"/>
          <w:bdr w:val="none" w:sz="0" w:space="0" w:color="auto" w:frame="1"/>
        </w:rPr>
        <w:t>Topical Outline/Course Schedule</w:t>
      </w:r>
    </w:p>
    <w:p w14:paraId="5058CADC" w14:textId="77777777" w:rsidR="00262C2D" w:rsidRPr="00684D63" w:rsidRDefault="00262C2D" w:rsidP="00262C2D">
      <w:pPr>
        <w:spacing w:after="0" w:line="240" w:lineRule="auto"/>
      </w:pPr>
    </w:p>
    <w:tbl>
      <w:tblPr>
        <w:tblStyle w:val="TableGrid"/>
        <w:tblW w:w="11340" w:type="dxa"/>
        <w:tblInd w:w="-635" w:type="dxa"/>
        <w:tblLook w:val="04A0" w:firstRow="1" w:lastRow="0" w:firstColumn="1" w:lastColumn="0" w:noHBand="0" w:noVBand="1"/>
      </w:tblPr>
      <w:tblGrid>
        <w:gridCol w:w="728"/>
        <w:gridCol w:w="717"/>
        <w:gridCol w:w="2151"/>
        <w:gridCol w:w="5854"/>
        <w:gridCol w:w="1890"/>
      </w:tblGrid>
      <w:tr w:rsidR="00262C2D" w:rsidRPr="00684D63" w14:paraId="2FB86353" w14:textId="77777777" w:rsidTr="00201A86">
        <w:trPr>
          <w:cantSplit/>
          <w:tblHeader/>
        </w:trPr>
        <w:tc>
          <w:tcPr>
            <w:tcW w:w="728" w:type="dxa"/>
          </w:tcPr>
          <w:p w14:paraId="796B3841" w14:textId="77777777" w:rsidR="00262C2D" w:rsidRPr="00684D63" w:rsidRDefault="00262C2D" w:rsidP="00201A86">
            <w:pPr>
              <w:contextualSpacing/>
              <w:jc w:val="center"/>
              <w:textAlignment w:val="baseline"/>
              <w:rPr>
                <w:rFonts w:ascii="Arial" w:eastAsia="Times New Roman" w:hAnsi="Arial" w:cs="Arial"/>
                <w:sz w:val="20"/>
                <w:szCs w:val="20"/>
              </w:rPr>
            </w:pPr>
            <w:r w:rsidRPr="00684D63">
              <w:rPr>
                <w:rFonts w:ascii="Arial" w:eastAsia="Times New Roman" w:hAnsi="Arial" w:cs="Arial"/>
                <w:sz w:val="20"/>
                <w:szCs w:val="20"/>
              </w:rPr>
              <w:t>Week</w:t>
            </w:r>
          </w:p>
        </w:tc>
        <w:tc>
          <w:tcPr>
            <w:tcW w:w="717" w:type="dxa"/>
          </w:tcPr>
          <w:p w14:paraId="215A09C1" w14:textId="77777777" w:rsidR="00262C2D" w:rsidRPr="00684D63" w:rsidRDefault="00262C2D" w:rsidP="00201A86">
            <w:pPr>
              <w:contextualSpacing/>
              <w:jc w:val="center"/>
              <w:textAlignment w:val="baseline"/>
              <w:rPr>
                <w:rFonts w:ascii="Arial" w:eastAsia="Times New Roman" w:hAnsi="Arial" w:cs="Arial"/>
                <w:sz w:val="20"/>
                <w:szCs w:val="20"/>
              </w:rPr>
            </w:pPr>
            <w:r w:rsidRPr="00684D63">
              <w:rPr>
                <w:rFonts w:ascii="Arial" w:eastAsia="Times New Roman" w:hAnsi="Arial" w:cs="Arial"/>
                <w:sz w:val="20"/>
                <w:szCs w:val="20"/>
              </w:rPr>
              <w:t>Date</w:t>
            </w:r>
          </w:p>
        </w:tc>
        <w:tc>
          <w:tcPr>
            <w:tcW w:w="2151" w:type="dxa"/>
          </w:tcPr>
          <w:p w14:paraId="1634F992" w14:textId="77777777" w:rsidR="00262C2D" w:rsidRPr="00684D63" w:rsidRDefault="00262C2D" w:rsidP="00201A86">
            <w:pPr>
              <w:contextualSpacing/>
              <w:jc w:val="center"/>
              <w:textAlignment w:val="baseline"/>
              <w:rPr>
                <w:rFonts w:ascii="Arial" w:eastAsia="Times New Roman" w:hAnsi="Arial" w:cs="Arial"/>
                <w:sz w:val="20"/>
                <w:szCs w:val="20"/>
              </w:rPr>
            </w:pPr>
            <w:r w:rsidRPr="00684D63">
              <w:rPr>
                <w:rFonts w:ascii="Arial" w:eastAsia="Times New Roman" w:hAnsi="Arial" w:cs="Arial"/>
                <w:sz w:val="20"/>
                <w:szCs w:val="20"/>
              </w:rPr>
              <w:t>Topic(s)</w:t>
            </w:r>
          </w:p>
        </w:tc>
        <w:tc>
          <w:tcPr>
            <w:tcW w:w="5854" w:type="dxa"/>
          </w:tcPr>
          <w:p w14:paraId="09572252" w14:textId="77777777" w:rsidR="00262C2D" w:rsidRPr="00684D63" w:rsidRDefault="00262C2D" w:rsidP="00201A86">
            <w:pPr>
              <w:contextualSpacing/>
              <w:jc w:val="center"/>
              <w:textAlignment w:val="baseline"/>
              <w:rPr>
                <w:rFonts w:ascii="Arial" w:eastAsia="Times New Roman" w:hAnsi="Arial" w:cs="Arial"/>
                <w:sz w:val="20"/>
                <w:szCs w:val="20"/>
              </w:rPr>
            </w:pPr>
            <w:r w:rsidRPr="00684D63">
              <w:rPr>
                <w:rFonts w:ascii="Arial" w:eastAsia="Times New Roman" w:hAnsi="Arial" w:cs="Arial"/>
                <w:sz w:val="20"/>
                <w:szCs w:val="20"/>
              </w:rPr>
              <w:t>Readings</w:t>
            </w:r>
          </w:p>
        </w:tc>
        <w:tc>
          <w:tcPr>
            <w:tcW w:w="1890" w:type="dxa"/>
          </w:tcPr>
          <w:p w14:paraId="6ECC53D1" w14:textId="77777777" w:rsidR="00262C2D" w:rsidRPr="00684D63" w:rsidRDefault="00262C2D" w:rsidP="00201A86">
            <w:pPr>
              <w:contextualSpacing/>
              <w:jc w:val="center"/>
              <w:textAlignment w:val="baseline"/>
              <w:rPr>
                <w:rFonts w:ascii="Arial" w:eastAsia="Times New Roman" w:hAnsi="Arial" w:cs="Arial"/>
                <w:sz w:val="20"/>
                <w:szCs w:val="20"/>
              </w:rPr>
            </w:pPr>
            <w:r w:rsidRPr="00684D63">
              <w:rPr>
                <w:rFonts w:ascii="Arial" w:eastAsia="Times New Roman" w:hAnsi="Arial" w:cs="Arial"/>
                <w:sz w:val="20"/>
                <w:szCs w:val="20"/>
              </w:rPr>
              <w:t>Assignment Due</w:t>
            </w:r>
          </w:p>
        </w:tc>
      </w:tr>
      <w:tr w:rsidR="00262C2D" w:rsidRPr="00684D63" w14:paraId="6AE74308" w14:textId="77777777" w:rsidTr="00201A86">
        <w:trPr>
          <w:cantSplit/>
        </w:trPr>
        <w:tc>
          <w:tcPr>
            <w:tcW w:w="728" w:type="dxa"/>
          </w:tcPr>
          <w:p w14:paraId="4FC73E4B" w14:textId="77777777" w:rsidR="00262C2D" w:rsidRPr="00684D63" w:rsidRDefault="00262C2D" w:rsidP="00201A86">
            <w:pPr>
              <w:contextualSpacing/>
              <w:jc w:val="center"/>
              <w:textAlignment w:val="baseline"/>
              <w:rPr>
                <w:rFonts w:ascii="Arial" w:eastAsia="Times New Roman" w:hAnsi="Arial" w:cs="Arial"/>
                <w:sz w:val="20"/>
                <w:szCs w:val="20"/>
              </w:rPr>
            </w:pPr>
            <w:r w:rsidRPr="00684D63">
              <w:rPr>
                <w:rFonts w:ascii="Arial" w:eastAsia="Times New Roman" w:hAnsi="Arial" w:cs="Arial"/>
                <w:sz w:val="20"/>
                <w:szCs w:val="20"/>
              </w:rPr>
              <w:t>1</w:t>
            </w:r>
          </w:p>
        </w:tc>
        <w:tc>
          <w:tcPr>
            <w:tcW w:w="717" w:type="dxa"/>
          </w:tcPr>
          <w:p w14:paraId="29ADA69A"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8/25</w:t>
            </w:r>
          </w:p>
        </w:tc>
        <w:tc>
          <w:tcPr>
            <w:tcW w:w="2151" w:type="dxa"/>
          </w:tcPr>
          <w:p w14:paraId="05DD363E"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Review of CBT</w:t>
            </w:r>
          </w:p>
          <w:p w14:paraId="1276A944" w14:textId="77777777" w:rsidR="00262C2D" w:rsidRPr="00684D63" w:rsidRDefault="00262C2D" w:rsidP="00201A86">
            <w:pPr>
              <w:contextualSpacing/>
              <w:textAlignment w:val="baseline"/>
              <w:rPr>
                <w:rFonts w:ascii="Arial" w:eastAsia="Times New Roman" w:hAnsi="Arial" w:cs="Arial"/>
                <w:sz w:val="20"/>
                <w:szCs w:val="20"/>
              </w:rPr>
            </w:pPr>
          </w:p>
          <w:p w14:paraId="6D4846C7"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Individual assessment</w:t>
            </w:r>
          </w:p>
        </w:tc>
        <w:tc>
          <w:tcPr>
            <w:tcW w:w="5854" w:type="dxa"/>
          </w:tcPr>
          <w:p w14:paraId="08D03F86"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Dobson Chapters 1-3</w:t>
            </w:r>
          </w:p>
          <w:p w14:paraId="3821BBA4" w14:textId="77777777" w:rsidR="00262C2D" w:rsidRPr="00684D63" w:rsidRDefault="00262C2D" w:rsidP="00201A86">
            <w:pPr>
              <w:contextualSpacing/>
              <w:textAlignment w:val="baseline"/>
              <w:rPr>
                <w:rFonts w:ascii="Arial" w:eastAsia="Times New Roman" w:hAnsi="Arial" w:cs="Arial"/>
                <w:sz w:val="20"/>
                <w:szCs w:val="20"/>
              </w:rPr>
            </w:pPr>
          </w:p>
          <w:p w14:paraId="012852C1" w14:textId="77777777" w:rsidR="00262C2D" w:rsidRPr="00684D63" w:rsidRDefault="00262C2D" w:rsidP="00201A86">
            <w:pPr>
              <w:contextualSpacing/>
              <w:textAlignment w:val="baseline"/>
              <w:rPr>
                <w:rFonts w:ascii="Arial" w:eastAsia="Times New Roman" w:hAnsi="Arial" w:cs="Arial"/>
                <w:sz w:val="20"/>
                <w:szCs w:val="20"/>
              </w:rPr>
            </w:pPr>
            <w:hyperlink r:id="rId12" w:history="1">
              <w:r w:rsidRPr="00684D63">
                <w:rPr>
                  <w:rStyle w:val="Hyperlink"/>
                  <w:rFonts w:ascii="Arial" w:eastAsia="Times New Roman" w:hAnsi="Arial" w:cs="Arial"/>
                  <w:sz w:val="20"/>
                  <w:szCs w:val="20"/>
                </w:rPr>
                <w:t>https://www.apa.org/pubs/books/Culturally-Response-Cognitive-Behavioral-Therapy-Second-Edition-Intro-Sample.pdf</w:t>
              </w:r>
            </w:hyperlink>
          </w:p>
          <w:p w14:paraId="02FB773B" w14:textId="77777777" w:rsidR="00262C2D" w:rsidRPr="00684D63" w:rsidRDefault="00262C2D" w:rsidP="00201A86">
            <w:pPr>
              <w:contextualSpacing/>
              <w:textAlignment w:val="baseline"/>
              <w:rPr>
                <w:rFonts w:ascii="Arial" w:eastAsia="Times New Roman" w:hAnsi="Arial" w:cs="Arial"/>
                <w:sz w:val="20"/>
                <w:szCs w:val="20"/>
              </w:rPr>
            </w:pPr>
          </w:p>
        </w:tc>
        <w:tc>
          <w:tcPr>
            <w:tcW w:w="1890" w:type="dxa"/>
          </w:tcPr>
          <w:p w14:paraId="0419BFFF"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Summary Paper</w:t>
            </w:r>
          </w:p>
        </w:tc>
      </w:tr>
      <w:tr w:rsidR="00262C2D" w:rsidRPr="00684D63" w14:paraId="402603BE" w14:textId="77777777" w:rsidTr="00201A86">
        <w:trPr>
          <w:cantSplit/>
        </w:trPr>
        <w:tc>
          <w:tcPr>
            <w:tcW w:w="728" w:type="dxa"/>
          </w:tcPr>
          <w:p w14:paraId="45036D9C" w14:textId="77777777" w:rsidR="00262C2D" w:rsidRPr="00684D63" w:rsidRDefault="00262C2D" w:rsidP="00201A86">
            <w:pPr>
              <w:contextualSpacing/>
              <w:jc w:val="center"/>
              <w:textAlignment w:val="baseline"/>
              <w:rPr>
                <w:rFonts w:ascii="Arial" w:eastAsia="Times New Roman" w:hAnsi="Arial" w:cs="Arial"/>
                <w:sz w:val="20"/>
                <w:szCs w:val="20"/>
              </w:rPr>
            </w:pPr>
            <w:r w:rsidRPr="00684D63">
              <w:rPr>
                <w:rFonts w:ascii="Arial" w:eastAsia="Times New Roman" w:hAnsi="Arial" w:cs="Arial"/>
                <w:sz w:val="20"/>
                <w:szCs w:val="20"/>
              </w:rPr>
              <w:t>2</w:t>
            </w:r>
          </w:p>
        </w:tc>
        <w:tc>
          <w:tcPr>
            <w:tcW w:w="717" w:type="dxa"/>
          </w:tcPr>
          <w:p w14:paraId="2F90C32E"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9/1</w:t>
            </w:r>
          </w:p>
        </w:tc>
        <w:tc>
          <w:tcPr>
            <w:tcW w:w="2151" w:type="dxa"/>
          </w:tcPr>
          <w:p w14:paraId="5F9C7674"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Cont CBT and Case Conceptualization</w:t>
            </w:r>
          </w:p>
        </w:tc>
        <w:tc>
          <w:tcPr>
            <w:tcW w:w="5854" w:type="dxa"/>
          </w:tcPr>
          <w:p w14:paraId="10792991"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 xml:space="preserve">Dobson Chs. 5-6 </w:t>
            </w:r>
          </w:p>
          <w:p w14:paraId="133C68F5" w14:textId="77777777" w:rsidR="00262C2D" w:rsidRPr="00684D63" w:rsidRDefault="00262C2D" w:rsidP="00201A86">
            <w:pPr>
              <w:contextualSpacing/>
              <w:textAlignment w:val="baseline"/>
              <w:rPr>
                <w:rFonts w:ascii="Arial" w:eastAsia="Times New Roman" w:hAnsi="Arial" w:cs="Arial"/>
                <w:sz w:val="20"/>
                <w:szCs w:val="20"/>
              </w:rPr>
            </w:pPr>
          </w:p>
          <w:p w14:paraId="0F934B36" w14:textId="77777777" w:rsidR="00262C2D" w:rsidRPr="00684D63" w:rsidRDefault="00262C2D" w:rsidP="00201A86">
            <w:pPr>
              <w:contextualSpacing/>
              <w:textAlignment w:val="baseline"/>
            </w:pPr>
            <w:hyperlink r:id="rId13" w:history="1">
              <w:r w:rsidRPr="00684D63">
                <w:rPr>
                  <w:rStyle w:val="Hyperlink"/>
                  <w:rFonts w:ascii="Arial" w:eastAsia="Times New Roman" w:hAnsi="Arial" w:cs="Arial"/>
                  <w:sz w:val="20"/>
                  <w:szCs w:val="20"/>
                </w:rPr>
                <w:t>https://uk.sagepub.com/sites/default/files/upm-binaries/65811_Berman_Chapter_1.pdf</w:t>
              </w:r>
            </w:hyperlink>
          </w:p>
          <w:p w14:paraId="20B8FFAE" w14:textId="77777777" w:rsidR="00262C2D" w:rsidRPr="00684D63" w:rsidRDefault="00262C2D" w:rsidP="00201A86">
            <w:pPr>
              <w:contextualSpacing/>
              <w:textAlignment w:val="baseline"/>
            </w:pPr>
          </w:p>
          <w:p w14:paraId="74357E5D" w14:textId="77777777" w:rsidR="00262C2D" w:rsidRPr="00684D63" w:rsidRDefault="00262C2D" w:rsidP="00201A86">
            <w:pPr>
              <w:contextualSpacing/>
              <w:textAlignment w:val="baseline"/>
              <w:rPr>
                <w:rFonts w:ascii="Arial" w:eastAsia="Times New Roman" w:hAnsi="Arial" w:cs="Arial"/>
                <w:sz w:val="20"/>
                <w:szCs w:val="20"/>
              </w:rPr>
            </w:pPr>
            <w:hyperlink r:id="rId14" w:history="1">
              <w:r w:rsidRPr="00684D63">
                <w:rPr>
                  <w:rStyle w:val="Hyperlink"/>
                  <w:rFonts w:ascii="Arial" w:eastAsia="Times New Roman" w:hAnsi="Arial" w:cs="Arial"/>
                  <w:sz w:val="20"/>
                  <w:szCs w:val="20"/>
                </w:rPr>
                <w:t>https://www.psychdb.com/_media/teaching/core/formulation.pdf</w:t>
              </w:r>
            </w:hyperlink>
          </w:p>
          <w:p w14:paraId="433DB2EA" w14:textId="77777777" w:rsidR="00262C2D" w:rsidRPr="00684D63" w:rsidRDefault="00262C2D" w:rsidP="00201A86">
            <w:pPr>
              <w:contextualSpacing/>
              <w:textAlignment w:val="baseline"/>
              <w:rPr>
                <w:rFonts w:ascii="Arial" w:eastAsia="Times New Roman" w:hAnsi="Arial" w:cs="Arial"/>
                <w:sz w:val="20"/>
                <w:szCs w:val="20"/>
              </w:rPr>
            </w:pPr>
          </w:p>
        </w:tc>
        <w:tc>
          <w:tcPr>
            <w:tcW w:w="1890" w:type="dxa"/>
          </w:tcPr>
          <w:p w14:paraId="3105A209"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Summary Paper</w:t>
            </w:r>
          </w:p>
        </w:tc>
      </w:tr>
      <w:tr w:rsidR="00262C2D" w:rsidRPr="00684D63" w14:paraId="609B3CAC" w14:textId="77777777" w:rsidTr="00201A86">
        <w:trPr>
          <w:cantSplit/>
        </w:trPr>
        <w:tc>
          <w:tcPr>
            <w:tcW w:w="728" w:type="dxa"/>
          </w:tcPr>
          <w:p w14:paraId="0D6A6D03" w14:textId="77777777" w:rsidR="00262C2D" w:rsidRPr="00684D63" w:rsidRDefault="00262C2D" w:rsidP="00201A86">
            <w:pPr>
              <w:contextualSpacing/>
              <w:jc w:val="center"/>
              <w:textAlignment w:val="baseline"/>
              <w:rPr>
                <w:rFonts w:ascii="Arial" w:eastAsia="Times New Roman" w:hAnsi="Arial" w:cs="Arial"/>
                <w:sz w:val="20"/>
                <w:szCs w:val="20"/>
              </w:rPr>
            </w:pPr>
            <w:r w:rsidRPr="00684D63">
              <w:rPr>
                <w:rFonts w:ascii="Arial" w:eastAsia="Times New Roman" w:hAnsi="Arial" w:cs="Arial"/>
                <w:sz w:val="20"/>
                <w:szCs w:val="20"/>
              </w:rPr>
              <w:t>3</w:t>
            </w:r>
          </w:p>
        </w:tc>
        <w:tc>
          <w:tcPr>
            <w:tcW w:w="717" w:type="dxa"/>
          </w:tcPr>
          <w:p w14:paraId="46E4CF86"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9/8</w:t>
            </w:r>
          </w:p>
        </w:tc>
        <w:tc>
          <w:tcPr>
            <w:tcW w:w="2151" w:type="dxa"/>
          </w:tcPr>
          <w:p w14:paraId="52FA33CD"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Cont CBT and Case Conceptualizations</w:t>
            </w:r>
          </w:p>
        </w:tc>
        <w:tc>
          <w:tcPr>
            <w:tcW w:w="5854" w:type="dxa"/>
          </w:tcPr>
          <w:p w14:paraId="63A21D6E" w14:textId="77777777" w:rsidR="00262C2D" w:rsidRPr="00684D63" w:rsidRDefault="00262C2D" w:rsidP="00201A86">
            <w:pPr>
              <w:contextualSpacing/>
              <w:textAlignment w:val="baseline"/>
              <w:rPr>
                <w:rFonts w:ascii="Arial" w:eastAsia="Times New Roman" w:hAnsi="Arial" w:cs="Arial"/>
                <w:sz w:val="20"/>
                <w:szCs w:val="20"/>
              </w:rPr>
            </w:pPr>
          </w:p>
        </w:tc>
        <w:tc>
          <w:tcPr>
            <w:tcW w:w="1890" w:type="dxa"/>
          </w:tcPr>
          <w:p w14:paraId="5D4FFC9F"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Case Conceptualization assigned case</w:t>
            </w:r>
          </w:p>
        </w:tc>
      </w:tr>
      <w:tr w:rsidR="00262C2D" w:rsidRPr="00684D63" w14:paraId="5FB91A68" w14:textId="77777777" w:rsidTr="00201A86">
        <w:trPr>
          <w:cantSplit/>
        </w:trPr>
        <w:tc>
          <w:tcPr>
            <w:tcW w:w="728" w:type="dxa"/>
          </w:tcPr>
          <w:p w14:paraId="3E737551" w14:textId="77777777" w:rsidR="00262C2D" w:rsidRPr="00684D63" w:rsidRDefault="00262C2D" w:rsidP="00201A86">
            <w:pPr>
              <w:contextualSpacing/>
              <w:jc w:val="center"/>
              <w:textAlignment w:val="baseline"/>
              <w:rPr>
                <w:rFonts w:ascii="Arial" w:eastAsia="Times New Roman" w:hAnsi="Arial" w:cs="Arial"/>
                <w:sz w:val="20"/>
                <w:szCs w:val="20"/>
              </w:rPr>
            </w:pPr>
            <w:r w:rsidRPr="00684D63">
              <w:rPr>
                <w:rFonts w:ascii="Arial" w:eastAsia="Times New Roman" w:hAnsi="Arial" w:cs="Arial"/>
                <w:sz w:val="20"/>
                <w:szCs w:val="20"/>
              </w:rPr>
              <w:t>4</w:t>
            </w:r>
          </w:p>
        </w:tc>
        <w:tc>
          <w:tcPr>
            <w:tcW w:w="717" w:type="dxa"/>
          </w:tcPr>
          <w:p w14:paraId="6E686E4D"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9/15</w:t>
            </w:r>
          </w:p>
        </w:tc>
        <w:tc>
          <w:tcPr>
            <w:tcW w:w="2151" w:type="dxa"/>
          </w:tcPr>
          <w:p w14:paraId="375C83EC"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Interviewing, Cont CBT and Case Conceptualizations</w:t>
            </w:r>
          </w:p>
        </w:tc>
        <w:tc>
          <w:tcPr>
            <w:tcW w:w="5854" w:type="dxa"/>
          </w:tcPr>
          <w:p w14:paraId="733DC9A0"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 xml:space="preserve">Miller and Rolnick (2012) Ch. 1 (free here): </w:t>
            </w:r>
            <w:hyperlink r:id="rId15" w:history="1">
              <w:r w:rsidRPr="00684D63">
                <w:rPr>
                  <w:rStyle w:val="Hyperlink"/>
                  <w:rFonts w:ascii="Arial" w:eastAsia="Times New Roman" w:hAnsi="Arial" w:cs="Arial"/>
                  <w:sz w:val="20"/>
                  <w:szCs w:val="20"/>
                </w:rPr>
                <w:t>https://www.guilford.com/excerpts/miller2_ch1.pdf</w:t>
              </w:r>
            </w:hyperlink>
          </w:p>
          <w:p w14:paraId="246CF79D" w14:textId="77777777" w:rsidR="00262C2D" w:rsidRPr="00684D63" w:rsidRDefault="00262C2D" w:rsidP="00201A86">
            <w:pPr>
              <w:contextualSpacing/>
              <w:textAlignment w:val="baseline"/>
              <w:rPr>
                <w:rFonts w:ascii="Arial" w:eastAsia="Times New Roman" w:hAnsi="Arial" w:cs="Arial"/>
                <w:sz w:val="20"/>
                <w:szCs w:val="20"/>
              </w:rPr>
            </w:pPr>
          </w:p>
          <w:p w14:paraId="0363F883"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Rolnick, Miller, and Butler (2008) Chs 1 - 9</w:t>
            </w:r>
          </w:p>
          <w:p w14:paraId="2D416F17" w14:textId="77777777" w:rsidR="00262C2D" w:rsidRPr="00684D63" w:rsidRDefault="00262C2D" w:rsidP="00201A86">
            <w:pPr>
              <w:contextualSpacing/>
              <w:textAlignment w:val="baseline"/>
              <w:rPr>
                <w:rFonts w:ascii="Arial" w:eastAsia="Times New Roman" w:hAnsi="Arial" w:cs="Arial"/>
                <w:sz w:val="20"/>
                <w:szCs w:val="20"/>
              </w:rPr>
            </w:pPr>
          </w:p>
        </w:tc>
        <w:tc>
          <w:tcPr>
            <w:tcW w:w="1890" w:type="dxa"/>
          </w:tcPr>
          <w:p w14:paraId="424F935B" w14:textId="77777777" w:rsidR="00262C2D" w:rsidRPr="00684D63" w:rsidRDefault="00262C2D" w:rsidP="00201A86">
            <w:pPr>
              <w:contextualSpacing/>
              <w:textAlignment w:val="baseline"/>
              <w:rPr>
                <w:rFonts w:ascii="Arial" w:eastAsia="Times New Roman" w:hAnsi="Arial" w:cs="Arial"/>
                <w:sz w:val="20"/>
                <w:szCs w:val="20"/>
              </w:rPr>
            </w:pPr>
          </w:p>
          <w:p w14:paraId="01D4E746"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Summary Paper</w:t>
            </w:r>
          </w:p>
        </w:tc>
      </w:tr>
      <w:tr w:rsidR="00262C2D" w:rsidRPr="00684D63" w14:paraId="55E22D32" w14:textId="77777777" w:rsidTr="00201A86">
        <w:trPr>
          <w:cantSplit/>
        </w:trPr>
        <w:tc>
          <w:tcPr>
            <w:tcW w:w="728" w:type="dxa"/>
          </w:tcPr>
          <w:p w14:paraId="5B36E78A" w14:textId="77777777" w:rsidR="00262C2D" w:rsidRPr="00684D63" w:rsidRDefault="00262C2D" w:rsidP="00201A86">
            <w:pPr>
              <w:contextualSpacing/>
              <w:jc w:val="center"/>
              <w:textAlignment w:val="baseline"/>
              <w:rPr>
                <w:rFonts w:ascii="Arial" w:eastAsia="Times New Roman" w:hAnsi="Arial" w:cs="Arial"/>
                <w:sz w:val="20"/>
                <w:szCs w:val="20"/>
              </w:rPr>
            </w:pPr>
            <w:r w:rsidRPr="00684D63">
              <w:rPr>
                <w:rFonts w:ascii="Arial" w:eastAsia="Times New Roman" w:hAnsi="Arial" w:cs="Arial"/>
                <w:sz w:val="20"/>
                <w:szCs w:val="20"/>
              </w:rPr>
              <w:t>5</w:t>
            </w:r>
          </w:p>
        </w:tc>
        <w:tc>
          <w:tcPr>
            <w:tcW w:w="717" w:type="dxa"/>
          </w:tcPr>
          <w:p w14:paraId="645D8F38"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9/22</w:t>
            </w:r>
          </w:p>
        </w:tc>
        <w:tc>
          <w:tcPr>
            <w:tcW w:w="2151" w:type="dxa"/>
          </w:tcPr>
          <w:p w14:paraId="744C3B5F"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DBT</w:t>
            </w:r>
          </w:p>
        </w:tc>
        <w:tc>
          <w:tcPr>
            <w:tcW w:w="5854" w:type="dxa"/>
          </w:tcPr>
          <w:p w14:paraId="2B8E9829"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 xml:space="preserve">Dobson Ch. 12; Linehan (1993) Ch 1-3 </w:t>
            </w:r>
          </w:p>
          <w:p w14:paraId="18701F0F" w14:textId="77777777" w:rsidR="00262C2D" w:rsidRPr="00684D63" w:rsidRDefault="00262C2D" w:rsidP="00201A86">
            <w:pPr>
              <w:contextualSpacing/>
              <w:textAlignment w:val="baseline"/>
              <w:rPr>
                <w:rFonts w:ascii="Arial" w:eastAsia="Times New Roman" w:hAnsi="Arial" w:cs="Arial"/>
                <w:sz w:val="20"/>
                <w:szCs w:val="20"/>
              </w:rPr>
            </w:pPr>
          </w:p>
        </w:tc>
        <w:tc>
          <w:tcPr>
            <w:tcW w:w="1890" w:type="dxa"/>
          </w:tcPr>
          <w:p w14:paraId="206444D7"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Summary Paper</w:t>
            </w:r>
          </w:p>
          <w:p w14:paraId="41B19D09"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Case Conceptualization from in-class interview</w:t>
            </w:r>
          </w:p>
        </w:tc>
      </w:tr>
      <w:tr w:rsidR="00262C2D" w:rsidRPr="00684D63" w14:paraId="6A28A435" w14:textId="77777777" w:rsidTr="00201A86">
        <w:trPr>
          <w:cantSplit/>
        </w:trPr>
        <w:tc>
          <w:tcPr>
            <w:tcW w:w="728" w:type="dxa"/>
          </w:tcPr>
          <w:p w14:paraId="60ECC994" w14:textId="77777777" w:rsidR="00262C2D" w:rsidRPr="00684D63" w:rsidRDefault="00262C2D" w:rsidP="00201A86">
            <w:pPr>
              <w:contextualSpacing/>
              <w:jc w:val="center"/>
              <w:textAlignment w:val="baseline"/>
              <w:rPr>
                <w:rFonts w:ascii="Arial" w:eastAsia="Times New Roman" w:hAnsi="Arial" w:cs="Arial"/>
                <w:sz w:val="20"/>
                <w:szCs w:val="20"/>
              </w:rPr>
            </w:pPr>
            <w:r w:rsidRPr="00684D63">
              <w:rPr>
                <w:rFonts w:ascii="Arial" w:eastAsia="Times New Roman" w:hAnsi="Arial" w:cs="Arial"/>
                <w:sz w:val="20"/>
                <w:szCs w:val="20"/>
              </w:rPr>
              <w:lastRenderedPageBreak/>
              <w:t>6</w:t>
            </w:r>
          </w:p>
        </w:tc>
        <w:tc>
          <w:tcPr>
            <w:tcW w:w="717" w:type="dxa"/>
          </w:tcPr>
          <w:p w14:paraId="76FE1A9D"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9/29</w:t>
            </w:r>
          </w:p>
        </w:tc>
        <w:tc>
          <w:tcPr>
            <w:tcW w:w="2151" w:type="dxa"/>
          </w:tcPr>
          <w:p w14:paraId="0D4FEFCD"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DBT</w:t>
            </w:r>
          </w:p>
        </w:tc>
        <w:tc>
          <w:tcPr>
            <w:tcW w:w="5854" w:type="dxa"/>
          </w:tcPr>
          <w:p w14:paraId="4EAF3B34"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 xml:space="preserve">Linehan (2015) Ch.1 (free at this link): </w:t>
            </w:r>
            <w:hyperlink r:id="rId16" w:history="1">
              <w:r w:rsidRPr="00684D63">
                <w:rPr>
                  <w:rStyle w:val="Hyperlink"/>
                  <w:rFonts w:ascii="Arial" w:eastAsia="Times New Roman" w:hAnsi="Arial" w:cs="Arial"/>
                  <w:sz w:val="20"/>
                  <w:szCs w:val="20"/>
                </w:rPr>
                <w:t>https://www.guilford.com/excerpts/linehan7_ch1.pdf?t</w:t>
              </w:r>
            </w:hyperlink>
          </w:p>
          <w:p w14:paraId="337F086B"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Linehan (1993) Ch 4 - 6.</w:t>
            </w:r>
          </w:p>
        </w:tc>
        <w:tc>
          <w:tcPr>
            <w:tcW w:w="1890" w:type="dxa"/>
          </w:tcPr>
          <w:p w14:paraId="2B72B223"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Summary Paper</w:t>
            </w:r>
          </w:p>
        </w:tc>
      </w:tr>
      <w:tr w:rsidR="00262C2D" w:rsidRPr="00684D63" w14:paraId="2BD3698F" w14:textId="77777777" w:rsidTr="00201A86">
        <w:trPr>
          <w:cantSplit/>
        </w:trPr>
        <w:tc>
          <w:tcPr>
            <w:tcW w:w="728" w:type="dxa"/>
          </w:tcPr>
          <w:p w14:paraId="343067A3" w14:textId="77777777" w:rsidR="00262C2D" w:rsidRPr="00684D63" w:rsidRDefault="00262C2D" w:rsidP="00201A86">
            <w:pPr>
              <w:contextualSpacing/>
              <w:jc w:val="center"/>
              <w:textAlignment w:val="baseline"/>
              <w:rPr>
                <w:rFonts w:ascii="Arial" w:eastAsia="Times New Roman" w:hAnsi="Arial" w:cs="Arial"/>
                <w:sz w:val="20"/>
                <w:szCs w:val="20"/>
              </w:rPr>
            </w:pPr>
            <w:r w:rsidRPr="00684D63">
              <w:rPr>
                <w:rFonts w:ascii="Arial" w:eastAsia="Times New Roman" w:hAnsi="Arial" w:cs="Arial"/>
                <w:sz w:val="20"/>
                <w:szCs w:val="20"/>
              </w:rPr>
              <w:t>7</w:t>
            </w:r>
          </w:p>
        </w:tc>
        <w:tc>
          <w:tcPr>
            <w:tcW w:w="717" w:type="dxa"/>
          </w:tcPr>
          <w:p w14:paraId="40049EA6"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10/6</w:t>
            </w:r>
          </w:p>
        </w:tc>
        <w:tc>
          <w:tcPr>
            <w:tcW w:w="2151" w:type="dxa"/>
          </w:tcPr>
          <w:p w14:paraId="0C471642"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DBT</w:t>
            </w:r>
          </w:p>
        </w:tc>
        <w:tc>
          <w:tcPr>
            <w:tcW w:w="5854" w:type="dxa"/>
          </w:tcPr>
          <w:p w14:paraId="1E2D8E30" w14:textId="77777777" w:rsidR="00262C2D" w:rsidRPr="00684D63" w:rsidRDefault="00262C2D" w:rsidP="00201A86">
            <w:r w:rsidRPr="00684D63">
              <w:rPr>
                <w:rFonts w:ascii="Arial" w:eastAsia="Times New Roman" w:hAnsi="Arial" w:cs="Arial"/>
                <w:sz w:val="20"/>
                <w:szCs w:val="20"/>
              </w:rPr>
              <w:t xml:space="preserve">Linehan (1993) Ch 7 – 9 </w:t>
            </w:r>
          </w:p>
        </w:tc>
        <w:tc>
          <w:tcPr>
            <w:tcW w:w="1890" w:type="dxa"/>
          </w:tcPr>
          <w:p w14:paraId="54B4815B"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Summary Paper</w:t>
            </w:r>
          </w:p>
        </w:tc>
      </w:tr>
      <w:tr w:rsidR="00262C2D" w:rsidRPr="00684D63" w14:paraId="24F08FFD" w14:textId="77777777" w:rsidTr="00201A86">
        <w:trPr>
          <w:cantSplit/>
        </w:trPr>
        <w:tc>
          <w:tcPr>
            <w:tcW w:w="728" w:type="dxa"/>
          </w:tcPr>
          <w:p w14:paraId="68856332" w14:textId="77777777" w:rsidR="00262C2D" w:rsidRPr="00684D63" w:rsidRDefault="00262C2D" w:rsidP="00201A86">
            <w:pPr>
              <w:contextualSpacing/>
              <w:jc w:val="center"/>
              <w:textAlignment w:val="baseline"/>
              <w:rPr>
                <w:rFonts w:ascii="Arial" w:eastAsia="Times New Roman" w:hAnsi="Arial" w:cs="Arial"/>
                <w:sz w:val="20"/>
                <w:szCs w:val="20"/>
              </w:rPr>
            </w:pPr>
            <w:r w:rsidRPr="00684D63">
              <w:rPr>
                <w:rFonts w:ascii="Arial" w:eastAsia="Times New Roman" w:hAnsi="Arial" w:cs="Arial"/>
                <w:sz w:val="20"/>
                <w:szCs w:val="20"/>
              </w:rPr>
              <w:t>8</w:t>
            </w:r>
          </w:p>
        </w:tc>
        <w:tc>
          <w:tcPr>
            <w:tcW w:w="717" w:type="dxa"/>
          </w:tcPr>
          <w:p w14:paraId="603B639B"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10/13</w:t>
            </w:r>
          </w:p>
        </w:tc>
        <w:tc>
          <w:tcPr>
            <w:tcW w:w="2151" w:type="dxa"/>
          </w:tcPr>
          <w:p w14:paraId="61692778"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DBT</w:t>
            </w:r>
          </w:p>
        </w:tc>
        <w:tc>
          <w:tcPr>
            <w:tcW w:w="5854" w:type="dxa"/>
          </w:tcPr>
          <w:p w14:paraId="1A1C1198" w14:textId="77777777" w:rsidR="00262C2D" w:rsidRPr="00684D63" w:rsidRDefault="00262C2D" w:rsidP="00201A86">
            <w:pPr>
              <w:rPr>
                <w:rFonts w:ascii="Times New Roman" w:hAnsi="Times New Roman" w:cs="Times New Roman"/>
                <w:sz w:val="24"/>
                <w:szCs w:val="24"/>
              </w:rPr>
            </w:pPr>
            <w:r w:rsidRPr="00684D63">
              <w:rPr>
                <w:rFonts w:ascii="Arial" w:eastAsia="Times New Roman" w:hAnsi="Arial" w:cs="Arial"/>
                <w:sz w:val="20"/>
                <w:szCs w:val="20"/>
              </w:rPr>
              <w:t>Linehan (1993) Ch 10 – 12, 14</w:t>
            </w:r>
          </w:p>
        </w:tc>
        <w:tc>
          <w:tcPr>
            <w:tcW w:w="1890" w:type="dxa"/>
          </w:tcPr>
          <w:p w14:paraId="41DBB661"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Summary Paper</w:t>
            </w:r>
          </w:p>
        </w:tc>
      </w:tr>
      <w:tr w:rsidR="00262C2D" w:rsidRPr="00684D63" w14:paraId="5CB541EF" w14:textId="77777777" w:rsidTr="00201A86">
        <w:trPr>
          <w:cantSplit/>
        </w:trPr>
        <w:tc>
          <w:tcPr>
            <w:tcW w:w="728" w:type="dxa"/>
          </w:tcPr>
          <w:p w14:paraId="3BD0B434" w14:textId="77777777" w:rsidR="00262C2D" w:rsidRPr="00684D63" w:rsidRDefault="00262C2D" w:rsidP="00201A86">
            <w:pPr>
              <w:contextualSpacing/>
              <w:jc w:val="center"/>
              <w:textAlignment w:val="baseline"/>
              <w:rPr>
                <w:rFonts w:ascii="Arial" w:eastAsia="Times New Roman" w:hAnsi="Arial" w:cs="Arial"/>
                <w:sz w:val="20"/>
                <w:szCs w:val="20"/>
              </w:rPr>
            </w:pPr>
            <w:r w:rsidRPr="00684D63">
              <w:rPr>
                <w:rFonts w:ascii="Arial" w:eastAsia="Times New Roman" w:hAnsi="Arial" w:cs="Arial"/>
                <w:sz w:val="20"/>
                <w:szCs w:val="20"/>
              </w:rPr>
              <w:t>9</w:t>
            </w:r>
          </w:p>
        </w:tc>
        <w:tc>
          <w:tcPr>
            <w:tcW w:w="717" w:type="dxa"/>
          </w:tcPr>
          <w:p w14:paraId="509DF9D1"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10/20</w:t>
            </w:r>
          </w:p>
        </w:tc>
        <w:tc>
          <w:tcPr>
            <w:tcW w:w="2151" w:type="dxa"/>
          </w:tcPr>
          <w:p w14:paraId="5785B957"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DBT Targets, chain, missing links</w:t>
            </w:r>
          </w:p>
        </w:tc>
        <w:tc>
          <w:tcPr>
            <w:tcW w:w="5854" w:type="dxa"/>
          </w:tcPr>
          <w:p w14:paraId="40242675" w14:textId="77777777" w:rsidR="00262C2D" w:rsidRPr="00684D63" w:rsidRDefault="00262C2D" w:rsidP="00201A86">
            <w:pPr>
              <w:contextualSpacing/>
              <w:textAlignment w:val="baseline"/>
              <w:rPr>
                <w:rFonts w:ascii="Arial" w:eastAsia="Times New Roman" w:hAnsi="Arial" w:cs="Arial"/>
                <w:sz w:val="20"/>
                <w:szCs w:val="20"/>
              </w:rPr>
            </w:pPr>
          </w:p>
        </w:tc>
        <w:tc>
          <w:tcPr>
            <w:tcW w:w="1890" w:type="dxa"/>
          </w:tcPr>
          <w:p w14:paraId="45E426E7"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Reflection Paper: DBT</w:t>
            </w:r>
          </w:p>
        </w:tc>
      </w:tr>
      <w:tr w:rsidR="00262C2D" w:rsidRPr="00684D63" w14:paraId="52DC3050" w14:textId="77777777" w:rsidTr="00201A86">
        <w:trPr>
          <w:cantSplit/>
        </w:trPr>
        <w:tc>
          <w:tcPr>
            <w:tcW w:w="728" w:type="dxa"/>
          </w:tcPr>
          <w:p w14:paraId="30AF5BBF" w14:textId="77777777" w:rsidR="00262C2D" w:rsidRPr="00684D63" w:rsidRDefault="00262C2D" w:rsidP="00201A86">
            <w:pPr>
              <w:contextualSpacing/>
              <w:jc w:val="center"/>
              <w:textAlignment w:val="baseline"/>
              <w:rPr>
                <w:rFonts w:ascii="Arial" w:eastAsia="Times New Roman" w:hAnsi="Arial" w:cs="Arial"/>
                <w:sz w:val="20"/>
                <w:szCs w:val="20"/>
              </w:rPr>
            </w:pPr>
            <w:r w:rsidRPr="00684D63">
              <w:rPr>
                <w:rFonts w:ascii="Arial" w:eastAsia="Times New Roman" w:hAnsi="Arial" w:cs="Arial"/>
                <w:sz w:val="20"/>
                <w:szCs w:val="20"/>
              </w:rPr>
              <w:t>10</w:t>
            </w:r>
          </w:p>
        </w:tc>
        <w:tc>
          <w:tcPr>
            <w:tcW w:w="717" w:type="dxa"/>
          </w:tcPr>
          <w:p w14:paraId="525F73C5"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10/27</w:t>
            </w:r>
          </w:p>
        </w:tc>
        <w:tc>
          <w:tcPr>
            <w:tcW w:w="2151" w:type="dxa"/>
          </w:tcPr>
          <w:p w14:paraId="32E92E0D" w14:textId="77777777" w:rsidR="00262C2D" w:rsidRPr="00684D63" w:rsidRDefault="00262C2D" w:rsidP="00201A86">
            <w:pPr>
              <w:contextualSpacing/>
              <w:textAlignment w:val="baseline"/>
              <w:rPr>
                <w:rFonts w:ascii="Arial" w:eastAsia="Times New Roman" w:hAnsi="Arial" w:cs="Arial"/>
                <w:color w:val="000000" w:themeColor="text1"/>
                <w:sz w:val="20"/>
                <w:szCs w:val="20"/>
              </w:rPr>
            </w:pPr>
            <w:r w:rsidRPr="00684D63">
              <w:rPr>
                <w:rFonts w:ascii="Arial" w:eastAsia="Times New Roman" w:hAnsi="Arial" w:cs="Arial"/>
                <w:color w:val="000000" w:themeColor="text1"/>
                <w:sz w:val="20"/>
                <w:szCs w:val="20"/>
              </w:rPr>
              <w:t>DBT skills</w:t>
            </w:r>
          </w:p>
        </w:tc>
        <w:tc>
          <w:tcPr>
            <w:tcW w:w="5854" w:type="dxa"/>
          </w:tcPr>
          <w:p w14:paraId="36986843" w14:textId="77777777" w:rsidR="00262C2D" w:rsidRPr="00684D63" w:rsidRDefault="00262C2D" w:rsidP="00201A86">
            <w:pPr>
              <w:contextualSpacing/>
              <w:textAlignment w:val="baseline"/>
              <w:rPr>
                <w:rFonts w:ascii="Arial" w:eastAsia="Times New Roman" w:hAnsi="Arial" w:cs="Arial"/>
                <w:color w:val="000000" w:themeColor="text1"/>
                <w:sz w:val="20"/>
                <w:szCs w:val="20"/>
              </w:rPr>
            </w:pPr>
          </w:p>
        </w:tc>
        <w:tc>
          <w:tcPr>
            <w:tcW w:w="1890" w:type="dxa"/>
          </w:tcPr>
          <w:p w14:paraId="0FE4AD62"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Conceptualization from in-class interview</w:t>
            </w:r>
          </w:p>
        </w:tc>
      </w:tr>
      <w:tr w:rsidR="00262C2D" w:rsidRPr="00684D63" w14:paraId="5ED50DB0" w14:textId="77777777" w:rsidTr="00201A86">
        <w:trPr>
          <w:cantSplit/>
        </w:trPr>
        <w:tc>
          <w:tcPr>
            <w:tcW w:w="728" w:type="dxa"/>
          </w:tcPr>
          <w:p w14:paraId="6436513D" w14:textId="77777777" w:rsidR="00262C2D" w:rsidRPr="00684D63" w:rsidRDefault="00262C2D" w:rsidP="00201A86">
            <w:pPr>
              <w:contextualSpacing/>
              <w:jc w:val="center"/>
              <w:textAlignment w:val="baseline"/>
              <w:rPr>
                <w:rFonts w:ascii="Arial" w:eastAsia="Times New Roman" w:hAnsi="Arial" w:cs="Arial"/>
                <w:sz w:val="20"/>
                <w:szCs w:val="20"/>
              </w:rPr>
            </w:pPr>
            <w:r w:rsidRPr="00684D63">
              <w:rPr>
                <w:rFonts w:ascii="Arial" w:eastAsia="Times New Roman" w:hAnsi="Arial" w:cs="Arial"/>
                <w:sz w:val="20"/>
                <w:szCs w:val="20"/>
              </w:rPr>
              <w:t>11</w:t>
            </w:r>
          </w:p>
        </w:tc>
        <w:tc>
          <w:tcPr>
            <w:tcW w:w="717" w:type="dxa"/>
          </w:tcPr>
          <w:p w14:paraId="12D78BBF"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11/3</w:t>
            </w:r>
          </w:p>
        </w:tc>
        <w:tc>
          <w:tcPr>
            <w:tcW w:w="2151" w:type="dxa"/>
          </w:tcPr>
          <w:p w14:paraId="7218D827" w14:textId="31B70221" w:rsidR="00262C2D" w:rsidRPr="00684D63" w:rsidRDefault="008F379F" w:rsidP="00201A86">
            <w:pPr>
              <w:contextualSpacing/>
              <w:textAlignment w:val="baseline"/>
              <w:rPr>
                <w:rFonts w:ascii="Arial" w:eastAsia="Times New Roman" w:hAnsi="Arial" w:cs="Arial"/>
                <w:sz w:val="20"/>
                <w:szCs w:val="20"/>
              </w:rPr>
            </w:pPr>
            <w:r>
              <w:rPr>
                <w:rFonts w:ascii="Arial" w:eastAsia="Times New Roman" w:hAnsi="Arial" w:cs="Arial"/>
                <w:sz w:val="20"/>
                <w:szCs w:val="20"/>
              </w:rPr>
              <w:t>Role of therapist, role of patient, where to focus for optimal therapy outcome</w:t>
            </w:r>
          </w:p>
        </w:tc>
        <w:tc>
          <w:tcPr>
            <w:tcW w:w="5854" w:type="dxa"/>
          </w:tcPr>
          <w:p w14:paraId="3E295218" w14:textId="2E14A7EC" w:rsidR="00262C2D" w:rsidRPr="00684D63" w:rsidRDefault="008F379F" w:rsidP="00201A86">
            <w:pPr>
              <w:contextualSpacing/>
              <w:textAlignment w:val="baseline"/>
              <w:rPr>
                <w:rFonts w:ascii="Arial" w:eastAsia="Times New Roman" w:hAnsi="Arial" w:cs="Arial"/>
                <w:sz w:val="20"/>
                <w:szCs w:val="20"/>
              </w:rPr>
            </w:pPr>
            <w:r w:rsidRPr="008F379F">
              <w:rPr>
                <w:rFonts w:ascii="Arial" w:eastAsia="Times New Roman" w:hAnsi="Arial" w:cs="Arial"/>
                <w:sz w:val="20"/>
                <w:szCs w:val="20"/>
              </w:rPr>
              <w:t>Bergin and Garfield's Handbook of Psychotherapy and Behavior Change, 6th Edition, Michael J. Lambert, Ed.  January 2013.  Cha 7 The Client in Psychotherapy; Arthur C. Bohart and Amy GreavesWade.</w:t>
            </w:r>
          </w:p>
        </w:tc>
        <w:tc>
          <w:tcPr>
            <w:tcW w:w="1890" w:type="dxa"/>
          </w:tcPr>
          <w:p w14:paraId="523F3B5C" w14:textId="59617226" w:rsidR="00262C2D" w:rsidRPr="00684D63" w:rsidRDefault="008F379F" w:rsidP="00201A86">
            <w:pPr>
              <w:contextualSpacing/>
              <w:textAlignment w:val="baseline"/>
              <w:rPr>
                <w:rFonts w:ascii="Arial" w:eastAsia="Times New Roman" w:hAnsi="Arial" w:cs="Arial"/>
                <w:sz w:val="20"/>
                <w:szCs w:val="20"/>
              </w:rPr>
            </w:pPr>
            <w:r>
              <w:rPr>
                <w:rFonts w:ascii="Arial" w:eastAsia="Times New Roman" w:hAnsi="Arial" w:cs="Arial"/>
                <w:sz w:val="20"/>
                <w:szCs w:val="20"/>
              </w:rPr>
              <w:t>Reflection Paper on this one chapter.</w:t>
            </w:r>
          </w:p>
        </w:tc>
      </w:tr>
      <w:tr w:rsidR="00262C2D" w:rsidRPr="00684D63" w14:paraId="7747AB24" w14:textId="77777777" w:rsidTr="00201A86">
        <w:trPr>
          <w:cantSplit/>
        </w:trPr>
        <w:tc>
          <w:tcPr>
            <w:tcW w:w="728" w:type="dxa"/>
          </w:tcPr>
          <w:p w14:paraId="2E7B0DE7" w14:textId="77777777" w:rsidR="00262C2D" w:rsidRPr="00684D63" w:rsidRDefault="00262C2D" w:rsidP="00201A86">
            <w:pPr>
              <w:contextualSpacing/>
              <w:jc w:val="center"/>
              <w:textAlignment w:val="baseline"/>
              <w:rPr>
                <w:rFonts w:ascii="Arial" w:eastAsia="Times New Roman" w:hAnsi="Arial" w:cs="Arial"/>
                <w:sz w:val="20"/>
                <w:szCs w:val="20"/>
              </w:rPr>
            </w:pPr>
            <w:r w:rsidRPr="00684D63">
              <w:rPr>
                <w:rFonts w:ascii="Arial" w:eastAsia="Times New Roman" w:hAnsi="Arial" w:cs="Arial"/>
                <w:sz w:val="20"/>
                <w:szCs w:val="20"/>
              </w:rPr>
              <w:t>12</w:t>
            </w:r>
          </w:p>
        </w:tc>
        <w:tc>
          <w:tcPr>
            <w:tcW w:w="717" w:type="dxa"/>
          </w:tcPr>
          <w:p w14:paraId="41D11F26"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11/10</w:t>
            </w:r>
          </w:p>
        </w:tc>
        <w:tc>
          <w:tcPr>
            <w:tcW w:w="2151" w:type="dxa"/>
          </w:tcPr>
          <w:p w14:paraId="0EA4D28B"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ACT</w:t>
            </w:r>
          </w:p>
        </w:tc>
        <w:tc>
          <w:tcPr>
            <w:tcW w:w="5854" w:type="dxa"/>
          </w:tcPr>
          <w:p w14:paraId="642DDAE3" w14:textId="77777777" w:rsidR="00262C2D" w:rsidRPr="00684D63" w:rsidRDefault="00262C2D" w:rsidP="00201A86">
            <w:pPr>
              <w:contextualSpacing/>
              <w:textAlignment w:val="baseline"/>
              <w:rPr>
                <w:rFonts w:ascii="Arial" w:eastAsia="Times New Roman" w:hAnsi="Arial" w:cs="Arial"/>
                <w:sz w:val="20"/>
                <w:szCs w:val="20"/>
              </w:rPr>
            </w:pPr>
            <w:hyperlink r:id="rId17" w:history="1">
              <w:r w:rsidRPr="00684D63">
                <w:rPr>
                  <w:rStyle w:val="Hyperlink"/>
                  <w:rFonts w:ascii="Arial" w:eastAsia="Times New Roman" w:hAnsi="Arial" w:cs="Arial"/>
                  <w:sz w:val="20"/>
                  <w:szCs w:val="20"/>
                </w:rPr>
                <w:t>https://www.actmindfully.com.au/upimages/Dr_Russ_Harris_-_A_Non-technical_Overview_of_ACT.pdf</w:t>
              </w:r>
            </w:hyperlink>
          </w:p>
          <w:p w14:paraId="4E331FBD" w14:textId="77777777" w:rsidR="00262C2D" w:rsidRPr="00684D63" w:rsidRDefault="00262C2D" w:rsidP="00201A86">
            <w:pPr>
              <w:contextualSpacing/>
              <w:textAlignment w:val="baseline"/>
              <w:rPr>
                <w:rFonts w:ascii="Arial" w:eastAsia="Times New Roman" w:hAnsi="Arial" w:cs="Arial"/>
                <w:sz w:val="20"/>
                <w:szCs w:val="20"/>
              </w:rPr>
            </w:pPr>
          </w:p>
          <w:p w14:paraId="1A55775F"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Harris (2017), Ch 1-7</w:t>
            </w:r>
          </w:p>
          <w:p w14:paraId="5BD12597" w14:textId="77777777" w:rsidR="00262C2D" w:rsidRPr="00684D63" w:rsidRDefault="00262C2D" w:rsidP="00201A86">
            <w:pPr>
              <w:contextualSpacing/>
              <w:textAlignment w:val="baseline"/>
              <w:rPr>
                <w:rFonts w:ascii="Arial" w:eastAsia="Times New Roman" w:hAnsi="Arial" w:cs="Arial"/>
                <w:sz w:val="20"/>
                <w:szCs w:val="20"/>
              </w:rPr>
            </w:pPr>
          </w:p>
          <w:p w14:paraId="019C06E6" w14:textId="77777777" w:rsidR="00262C2D" w:rsidRPr="00684D63" w:rsidRDefault="00262C2D" w:rsidP="00201A86">
            <w:pPr>
              <w:contextualSpacing/>
              <w:textAlignment w:val="baseline"/>
              <w:rPr>
                <w:rFonts w:ascii="Arial" w:eastAsia="Times New Roman" w:hAnsi="Arial" w:cs="Arial"/>
                <w:sz w:val="20"/>
                <w:szCs w:val="20"/>
              </w:rPr>
            </w:pPr>
          </w:p>
        </w:tc>
        <w:tc>
          <w:tcPr>
            <w:tcW w:w="1890" w:type="dxa"/>
          </w:tcPr>
          <w:p w14:paraId="59C14E64" w14:textId="77777777" w:rsidR="00262C2D" w:rsidRPr="00684D63" w:rsidRDefault="00262C2D" w:rsidP="00201A86">
            <w:pPr>
              <w:contextualSpacing/>
              <w:textAlignment w:val="baseline"/>
              <w:rPr>
                <w:rFonts w:ascii="Arial" w:eastAsia="Times New Roman" w:hAnsi="Arial" w:cs="Arial"/>
                <w:sz w:val="20"/>
                <w:szCs w:val="20"/>
              </w:rPr>
            </w:pPr>
          </w:p>
          <w:p w14:paraId="67E92BF1"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Summary Paper</w:t>
            </w:r>
          </w:p>
        </w:tc>
      </w:tr>
      <w:tr w:rsidR="00262C2D" w:rsidRPr="00684D63" w14:paraId="7094BE36" w14:textId="77777777" w:rsidTr="00201A86">
        <w:trPr>
          <w:cantSplit/>
        </w:trPr>
        <w:tc>
          <w:tcPr>
            <w:tcW w:w="728" w:type="dxa"/>
          </w:tcPr>
          <w:p w14:paraId="137D882E" w14:textId="77777777" w:rsidR="00262C2D" w:rsidRPr="00684D63" w:rsidRDefault="00262C2D" w:rsidP="00201A86">
            <w:pPr>
              <w:contextualSpacing/>
              <w:jc w:val="center"/>
              <w:textAlignment w:val="baseline"/>
              <w:rPr>
                <w:rFonts w:ascii="Arial" w:eastAsia="Times New Roman" w:hAnsi="Arial" w:cs="Arial"/>
                <w:sz w:val="20"/>
                <w:szCs w:val="20"/>
              </w:rPr>
            </w:pPr>
            <w:r w:rsidRPr="00684D63">
              <w:rPr>
                <w:rFonts w:ascii="Arial" w:eastAsia="Times New Roman" w:hAnsi="Arial" w:cs="Arial"/>
                <w:sz w:val="20"/>
                <w:szCs w:val="20"/>
              </w:rPr>
              <w:t>13</w:t>
            </w:r>
          </w:p>
        </w:tc>
        <w:tc>
          <w:tcPr>
            <w:tcW w:w="717" w:type="dxa"/>
          </w:tcPr>
          <w:p w14:paraId="51DE092D"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11/17</w:t>
            </w:r>
          </w:p>
        </w:tc>
        <w:tc>
          <w:tcPr>
            <w:tcW w:w="2151" w:type="dxa"/>
          </w:tcPr>
          <w:p w14:paraId="4E12F397"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ACT</w:t>
            </w:r>
          </w:p>
        </w:tc>
        <w:tc>
          <w:tcPr>
            <w:tcW w:w="5854" w:type="dxa"/>
          </w:tcPr>
          <w:p w14:paraId="4817C571"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Harris 8 - 17</w:t>
            </w:r>
          </w:p>
        </w:tc>
        <w:tc>
          <w:tcPr>
            <w:tcW w:w="1890" w:type="dxa"/>
          </w:tcPr>
          <w:p w14:paraId="52FE54DE"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Summary Paper</w:t>
            </w:r>
          </w:p>
          <w:p w14:paraId="020ABA2B" w14:textId="77777777" w:rsidR="00262C2D" w:rsidRPr="00684D63" w:rsidRDefault="00262C2D" w:rsidP="00201A86">
            <w:pPr>
              <w:contextualSpacing/>
              <w:textAlignment w:val="baseline"/>
              <w:rPr>
                <w:rFonts w:ascii="Arial" w:eastAsia="Times New Roman" w:hAnsi="Arial" w:cs="Arial"/>
                <w:sz w:val="20"/>
                <w:szCs w:val="20"/>
              </w:rPr>
            </w:pPr>
          </w:p>
        </w:tc>
      </w:tr>
      <w:tr w:rsidR="00262C2D" w:rsidRPr="00684D63" w14:paraId="2AAFCEA5" w14:textId="77777777" w:rsidTr="00201A86">
        <w:trPr>
          <w:cantSplit/>
        </w:trPr>
        <w:tc>
          <w:tcPr>
            <w:tcW w:w="728" w:type="dxa"/>
          </w:tcPr>
          <w:p w14:paraId="15521F79" w14:textId="77777777" w:rsidR="00262C2D" w:rsidRPr="00684D63" w:rsidRDefault="00262C2D" w:rsidP="00201A86">
            <w:pPr>
              <w:contextualSpacing/>
              <w:jc w:val="center"/>
              <w:textAlignment w:val="baseline"/>
              <w:rPr>
                <w:rFonts w:ascii="Arial" w:eastAsia="Times New Roman" w:hAnsi="Arial" w:cs="Arial"/>
                <w:sz w:val="20"/>
                <w:szCs w:val="20"/>
              </w:rPr>
            </w:pPr>
            <w:r w:rsidRPr="00684D63">
              <w:rPr>
                <w:rFonts w:ascii="Arial" w:eastAsia="Times New Roman" w:hAnsi="Arial" w:cs="Arial"/>
                <w:sz w:val="20"/>
                <w:szCs w:val="20"/>
              </w:rPr>
              <w:t>14</w:t>
            </w:r>
          </w:p>
        </w:tc>
        <w:tc>
          <w:tcPr>
            <w:tcW w:w="717" w:type="dxa"/>
          </w:tcPr>
          <w:p w14:paraId="0A8E271F"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11/24</w:t>
            </w:r>
          </w:p>
        </w:tc>
        <w:tc>
          <w:tcPr>
            <w:tcW w:w="2151" w:type="dxa"/>
          </w:tcPr>
          <w:p w14:paraId="0A7F92A7"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HOLIDAY</w:t>
            </w:r>
          </w:p>
        </w:tc>
        <w:tc>
          <w:tcPr>
            <w:tcW w:w="5854" w:type="dxa"/>
          </w:tcPr>
          <w:p w14:paraId="5B29C198"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Thanksgiving, Campus Closed</w:t>
            </w:r>
          </w:p>
        </w:tc>
        <w:tc>
          <w:tcPr>
            <w:tcW w:w="1890" w:type="dxa"/>
          </w:tcPr>
          <w:p w14:paraId="6BF4D582" w14:textId="77777777" w:rsidR="00262C2D" w:rsidRPr="00684D63" w:rsidRDefault="00262C2D" w:rsidP="00201A86">
            <w:pPr>
              <w:contextualSpacing/>
              <w:textAlignment w:val="baseline"/>
              <w:rPr>
                <w:rFonts w:ascii="Arial" w:eastAsia="Times New Roman" w:hAnsi="Arial" w:cs="Arial"/>
                <w:sz w:val="20"/>
                <w:szCs w:val="20"/>
              </w:rPr>
            </w:pPr>
          </w:p>
        </w:tc>
      </w:tr>
      <w:tr w:rsidR="00262C2D" w:rsidRPr="00684D63" w14:paraId="7C33AABB" w14:textId="77777777" w:rsidTr="00201A86">
        <w:trPr>
          <w:cantSplit/>
        </w:trPr>
        <w:tc>
          <w:tcPr>
            <w:tcW w:w="728" w:type="dxa"/>
          </w:tcPr>
          <w:p w14:paraId="35975181" w14:textId="77777777" w:rsidR="00262C2D" w:rsidRPr="00684D63" w:rsidRDefault="00262C2D" w:rsidP="00201A86">
            <w:pPr>
              <w:contextualSpacing/>
              <w:jc w:val="center"/>
              <w:textAlignment w:val="baseline"/>
              <w:rPr>
                <w:rFonts w:ascii="Arial" w:eastAsia="Times New Roman" w:hAnsi="Arial" w:cs="Arial"/>
                <w:sz w:val="20"/>
                <w:szCs w:val="20"/>
              </w:rPr>
            </w:pPr>
            <w:r w:rsidRPr="00684D63">
              <w:rPr>
                <w:rFonts w:ascii="Arial" w:eastAsia="Times New Roman" w:hAnsi="Arial" w:cs="Arial"/>
                <w:sz w:val="20"/>
                <w:szCs w:val="20"/>
              </w:rPr>
              <w:t>15</w:t>
            </w:r>
          </w:p>
        </w:tc>
        <w:tc>
          <w:tcPr>
            <w:tcW w:w="717" w:type="dxa"/>
          </w:tcPr>
          <w:p w14:paraId="091E993C"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12/1</w:t>
            </w:r>
          </w:p>
        </w:tc>
        <w:tc>
          <w:tcPr>
            <w:tcW w:w="2151" w:type="dxa"/>
          </w:tcPr>
          <w:p w14:paraId="75E93E54"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ACT</w:t>
            </w:r>
          </w:p>
        </w:tc>
        <w:tc>
          <w:tcPr>
            <w:tcW w:w="5854" w:type="dxa"/>
          </w:tcPr>
          <w:p w14:paraId="10090AD0"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Harris 18 – 24, 30 - 32</w:t>
            </w:r>
          </w:p>
        </w:tc>
        <w:tc>
          <w:tcPr>
            <w:tcW w:w="1890" w:type="dxa"/>
          </w:tcPr>
          <w:p w14:paraId="45F08F6D"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Summary Paper</w:t>
            </w:r>
          </w:p>
          <w:p w14:paraId="38BB157A" w14:textId="77777777" w:rsidR="00262C2D" w:rsidRPr="00684D63" w:rsidRDefault="00262C2D" w:rsidP="00201A86">
            <w:pPr>
              <w:contextualSpacing/>
              <w:textAlignment w:val="baseline"/>
              <w:rPr>
                <w:rFonts w:ascii="Arial" w:eastAsia="Times New Roman" w:hAnsi="Arial" w:cs="Arial"/>
                <w:sz w:val="20"/>
                <w:szCs w:val="20"/>
              </w:rPr>
            </w:pPr>
          </w:p>
        </w:tc>
      </w:tr>
      <w:tr w:rsidR="00262C2D" w:rsidRPr="00B022A4" w14:paraId="3412E9A7" w14:textId="77777777" w:rsidTr="00201A86">
        <w:trPr>
          <w:cantSplit/>
        </w:trPr>
        <w:tc>
          <w:tcPr>
            <w:tcW w:w="728" w:type="dxa"/>
          </w:tcPr>
          <w:p w14:paraId="6529B7BA" w14:textId="77777777" w:rsidR="00262C2D" w:rsidRPr="00684D63" w:rsidRDefault="00262C2D" w:rsidP="00201A86">
            <w:pPr>
              <w:contextualSpacing/>
              <w:jc w:val="center"/>
              <w:textAlignment w:val="baseline"/>
              <w:rPr>
                <w:rFonts w:ascii="Arial" w:eastAsia="Times New Roman" w:hAnsi="Arial" w:cs="Arial"/>
                <w:sz w:val="20"/>
                <w:szCs w:val="20"/>
              </w:rPr>
            </w:pPr>
            <w:r w:rsidRPr="00684D63">
              <w:rPr>
                <w:rFonts w:ascii="Arial" w:eastAsia="Times New Roman" w:hAnsi="Arial" w:cs="Arial"/>
                <w:sz w:val="20"/>
                <w:szCs w:val="20"/>
              </w:rPr>
              <w:t>16</w:t>
            </w:r>
          </w:p>
        </w:tc>
        <w:tc>
          <w:tcPr>
            <w:tcW w:w="717" w:type="dxa"/>
          </w:tcPr>
          <w:p w14:paraId="0C7A34B6"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12/8</w:t>
            </w:r>
          </w:p>
        </w:tc>
        <w:tc>
          <w:tcPr>
            <w:tcW w:w="2151" w:type="dxa"/>
          </w:tcPr>
          <w:p w14:paraId="4744F14D"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Presentations</w:t>
            </w:r>
          </w:p>
          <w:p w14:paraId="3AE9DFE1"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Termination</w:t>
            </w:r>
          </w:p>
        </w:tc>
        <w:tc>
          <w:tcPr>
            <w:tcW w:w="5854" w:type="dxa"/>
          </w:tcPr>
          <w:p w14:paraId="393E8A76" w14:textId="77777777" w:rsidR="00262C2D" w:rsidRPr="00684D63" w:rsidRDefault="00262C2D" w:rsidP="00201A86">
            <w:pPr>
              <w:contextualSpacing/>
              <w:textAlignment w:val="baseline"/>
              <w:rPr>
                <w:rFonts w:ascii="Arial" w:eastAsia="Times New Roman" w:hAnsi="Arial" w:cs="Arial"/>
                <w:sz w:val="20"/>
                <w:szCs w:val="20"/>
              </w:rPr>
            </w:pPr>
            <w:bookmarkStart w:id="0" w:name="_GoBack"/>
            <w:bookmarkEnd w:id="0"/>
          </w:p>
        </w:tc>
        <w:tc>
          <w:tcPr>
            <w:tcW w:w="1890" w:type="dxa"/>
          </w:tcPr>
          <w:p w14:paraId="2F52B4E6"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Case from caseload: Conceptualization from theory of choice</w:t>
            </w:r>
          </w:p>
          <w:p w14:paraId="12F2A1D7" w14:textId="77777777" w:rsidR="00262C2D" w:rsidRPr="00684D63" w:rsidRDefault="00262C2D" w:rsidP="00201A86">
            <w:pPr>
              <w:contextualSpacing/>
              <w:textAlignment w:val="baseline"/>
              <w:rPr>
                <w:rFonts w:ascii="Arial" w:eastAsia="Times New Roman" w:hAnsi="Arial" w:cs="Arial"/>
                <w:sz w:val="20"/>
                <w:szCs w:val="20"/>
              </w:rPr>
            </w:pPr>
          </w:p>
          <w:p w14:paraId="0137771F" w14:textId="77777777" w:rsidR="00262C2D" w:rsidRPr="00684D63" w:rsidRDefault="00262C2D" w:rsidP="00201A86">
            <w:pPr>
              <w:contextualSpacing/>
              <w:textAlignment w:val="baseline"/>
              <w:rPr>
                <w:rFonts w:ascii="Arial" w:eastAsia="Times New Roman" w:hAnsi="Arial" w:cs="Arial"/>
                <w:sz w:val="20"/>
                <w:szCs w:val="20"/>
              </w:rPr>
            </w:pPr>
            <w:r w:rsidRPr="00684D63">
              <w:rPr>
                <w:rFonts w:ascii="Arial" w:eastAsia="Times New Roman" w:hAnsi="Arial" w:cs="Arial"/>
                <w:sz w:val="20"/>
                <w:szCs w:val="20"/>
              </w:rPr>
              <w:t>Presentation</w:t>
            </w:r>
          </w:p>
          <w:p w14:paraId="47E194B6" w14:textId="77777777" w:rsidR="00262C2D" w:rsidRDefault="00262C2D" w:rsidP="00201A86">
            <w:pPr>
              <w:contextualSpacing/>
              <w:textAlignment w:val="baseline"/>
              <w:rPr>
                <w:rFonts w:ascii="Arial" w:eastAsia="Times New Roman" w:hAnsi="Arial" w:cs="Arial"/>
                <w:sz w:val="20"/>
                <w:szCs w:val="20"/>
              </w:rPr>
            </w:pPr>
          </w:p>
        </w:tc>
      </w:tr>
    </w:tbl>
    <w:p w14:paraId="68AD5698" w14:textId="77777777" w:rsidR="00E65148" w:rsidRPr="00886169" w:rsidRDefault="00E65148" w:rsidP="00E65148">
      <w:pPr>
        <w:shd w:val="clear" w:color="auto" w:fill="FFFFFF"/>
        <w:spacing w:after="0" w:line="240" w:lineRule="auto"/>
        <w:contextualSpacing/>
        <w:textAlignment w:val="baseline"/>
        <w:rPr>
          <w:rFonts w:eastAsia="Times New Roman" w:cstheme="minorHAnsi"/>
          <w:sz w:val="21"/>
          <w:szCs w:val="21"/>
        </w:rPr>
      </w:pPr>
    </w:p>
    <w:p w14:paraId="6D6C9914" w14:textId="77777777" w:rsidR="00262C2D" w:rsidRDefault="00262C2D" w:rsidP="00262C2D">
      <w:pPr>
        <w:pStyle w:val="Heading1"/>
        <w:spacing w:before="0" w:line="240" w:lineRule="auto"/>
        <w:rPr>
          <w:rFonts w:ascii="Arial" w:hAnsi="Arial" w:cs="Arial"/>
          <w:sz w:val="22"/>
          <w:szCs w:val="22"/>
        </w:rPr>
      </w:pPr>
    </w:p>
    <w:p w14:paraId="7A397751" w14:textId="77777777" w:rsidR="00262C2D" w:rsidRPr="000277B6" w:rsidRDefault="00262C2D" w:rsidP="00262C2D">
      <w:pPr>
        <w:pStyle w:val="Heading1"/>
        <w:spacing w:before="0" w:line="240" w:lineRule="auto"/>
        <w:rPr>
          <w:rFonts w:ascii="Arial" w:hAnsi="Arial" w:cs="Arial"/>
          <w:sz w:val="22"/>
          <w:szCs w:val="22"/>
        </w:rPr>
      </w:pPr>
      <w:r w:rsidRPr="000277B6">
        <w:rPr>
          <w:rFonts w:ascii="Arial" w:hAnsi="Arial" w:cs="Arial"/>
          <w:sz w:val="22"/>
          <w:szCs w:val="22"/>
        </w:rPr>
        <w:t>Course Materials and Technology</w:t>
      </w:r>
    </w:p>
    <w:p w14:paraId="09A363BA" w14:textId="77777777" w:rsidR="00262C2D" w:rsidRDefault="00262C2D" w:rsidP="00262C2D">
      <w:pPr>
        <w:spacing w:after="0" w:line="240" w:lineRule="auto"/>
        <w:contextualSpacing/>
        <w:rPr>
          <w:rFonts w:ascii="Arial" w:eastAsia="Calibri" w:hAnsi="Arial" w:cs="Arial"/>
        </w:rPr>
      </w:pPr>
    </w:p>
    <w:p w14:paraId="5C358F71" w14:textId="77777777" w:rsidR="00262C2D" w:rsidRPr="00DD65DC" w:rsidRDefault="00262C2D" w:rsidP="00262C2D">
      <w:pPr>
        <w:spacing w:after="0" w:line="240" w:lineRule="auto"/>
        <w:contextualSpacing/>
        <w:rPr>
          <w:rFonts w:ascii="Arial" w:eastAsia="Calibri" w:hAnsi="Arial" w:cs="Arial"/>
          <w:b/>
          <w:bCs/>
          <w:u w:val="single"/>
        </w:rPr>
      </w:pPr>
      <w:r w:rsidRPr="00DD65DC">
        <w:rPr>
          <w:rFonts w:ascii="Arial" w:eastAsia="Calibri" w:hAnsi="Arial" w:cs="Arial"/>
          <w:b/>
          <w:bCs/>
          <w:u w:val="single"/>
        </w:rPr>
        <w:t>Required Textbooks:</w:t>
      </w:r>
    </w:p>
    <w:p w14:paraId="0DCCB6B9" w14:textId="77777777" w:rsidR="00262C2D" w:rsidRPr="000277B6" w:rsidRDefault="00262C2D" w:rsidP="00262C2D">
      <w:pPr>
        <w:spacing w:after="0" w:line="240" w:lineRule="auto"/>
        <w:contextualSpacing/>
        <w:rPr>
          <w:rFonts w:ascii="Arial" w:eastAsia="Calibri" w:hAnsi="Arial" w:cs="Arial"/>
        </w:rPr>
      </w:pPr>
      <w:r w:rsidRPr="000277B6">
        <w:rPr>
          <w:rFonts w:ascii="Arial" w:eastAsia="Calibri" w:hAnsi="Arial" w:cs="Arial"/>
        </w:rPr>
        <w:t xml:space="preserve"> </w:t>
      </w:r>
    </w:p>
    <w:p w14:paraId="018A946D" w14:textId="77777777" w:rsidR="00262C2D" w:rsidRDefault="00262C2D" w:rsidP="00262C2D">
      <w:pPr>
        <w:spacing w:after="0" w:line="240" w:lineRule="auto"/>
        <w:contextualSpacing/>
        <w:rPr>
          <w:rFonts w:ascii="Arial" w:eastAsia="Calibri" w:hAnsi="Arial" w:cs="Arial"/>
        </w:rPr>
      </w:pPr>
      <w:r w:rsidRPr="004321FC">
        <w:rPr>
          <w:rFonts w:ascii="Arial" w:eastAsia="Calibri" w:hAnsi="Arial" w:cs="Arial"/>
          <w:b/>
          <w:bCs/>
        </w:rPr>
        <w:t>Dobson, Keith S., Dozois, David J.A., (Eds.).</w:t>
      </w:r>
      <w:r>
        <w:rPr>
          <w:rFonts w:ascii="Arial" w:eastAsia="Calibri" w:hAnsi="Arial" w:cs="Arial"/>
        </w:rPr>
        <w:t xml:space="preserve"> </w:t>
      </w:r>
      <w:r w:rsidRPr="000277B6">
        <w:rPr>
          <w:rFonts w:ascii="Arial" w:eastAsia="Calibri" w:hAnsi="Arial" w:cs="Arial"/>
        </w:rPr>
        <w:t>(201</w:t>
      </w:r>
      <w:r>
        <w:rPr>
          <w:rFonts w:ascii="Arial" w:eastAsia="Calibri" w:hAnsi="Arial" w:cs="Arial"/>
        </w:rPr>
        <w:t>9</w:t>
      </w:r>
      <w:r w:rsidRPr="000277B6">
        <w:rPr>
          <w:rFonts w:ascii="Arial" w:eastAsia="Calibri" w:hAnsi="Arial" w:cs="Arial"/>
        </w:rPr>
        <w:t xml:space="preserve">). </w:t>
      </w:r>
      <w:r>
        <w:rPr>
          <w:rFonts w:ascii="Arial" w:eastAsia="Calibri" w:hAnsi="Arial" w:cs="Arial"/>
          <w:i/>
        </w:rPr>
        <w:t>Handbook of cognitive-behavioral therapies</w:t>
      </w:r>
      <w:r w:rsidRPr="000277B6">
        <w:rPr>
          <w:rFonts w:ascii="Arial" w:eastAsia="Calibri" w:hAnsi="Arial" w:cs="Arial"/>
        </w:rPr>
        <w:t xml:space="preserve">. New York: The Guilford Press. ISBN </w:t>
      </w:r>
      <w:r>
        <w:rPr>
          <w:rFonts w:ascii="Arial" w:eastAsia="Calibri" w:hAnsi="Arial" w:cs="Arial"/>
        </w:rPr>
        <w:t>9781462538584</w:t>
      </w:r>
    </w:p>
    <w:p w14:paraId="3C6CDC6F" w14:textId="77777777" w:rsidR="00262C2D" w:rsidRDefault="00262C2D" w:rsidP="00262C2D">
      <w:pPr>
        <w:spacing w:after="0" w:line="240" w:lineRule="auto"/>
        <w:contextualSpacing/>
        <w:rPr>
          <w:rFonts w:ascii="Arial" w:eastAsia="Calibri" w:hAnsi="Arial" w:cs="Arial"/>
          <w:b/>
          <w:bCs/>
        </w:rPr>
      </w:pPr>
    </w:p>
    <w:p w14:paraId="37516910" w14:textId="77777777" w:rsidR="00262C2D" w:rsidRPr="00113203" w:rsidRDefault="00262C2D" w:rsidP="00262C2D">
      <w:pPr>
        <w:spacing w:after="0" w:line="240" w:lineRule="auto"/>
        <w:contextualSpacing/>
        <w:rPr>
          <w:rFonts w:ascii="Arial" w:eastAsia="Calibri" w:hAnsi="Arial" w:cs="Arial"/>
          <w:bCs/>
        </w:rPr>
      </w:pPr>
      <w:r w:rsidRPr="00696601">
        <w:rPr>
          <w:rFonts w:ascii="Arial" w:eastAsia="Calibri" w:hAnsi="Arial" w:cs="Arial"/>
          <w:b/>
          <w:bCs/>
        </w:rPr>
        <w:t xml:space="preserve">Harris, Russ (2019). </w:t>
      </w:r>
      <w:r w:rsidRPr="00113203">
        <w:rPr>
          <w:rFonts w:ascii="Arial" w:eastAsia="Calibri" w:hAnsi="Arial" w:cs="Arial"/>
          <w:bCs/>
          <w:i/>
        </w:rPr>
        <w:t>ACT Made Simple: An Easy-To-Read Primer on Acceptance and Commitment Therapy</w:t>
      </w:r>
      <w:r w:rsidRPr="00113203">
        <w:rPr>
          <w:rFonts w:ascii="Arial" w:eastAsia="Calibri" w:hAnsi="Arial" w:cs="Arial"/>
          <w:bCs/>
        </w:rPr>
        <w:t>. Oakland, CA: New Harbinger Publ</w:t>
      </w:r>
      <w:r>
        <w:rPr>
          <w:rFonts w:ascii="Arial" w:eastAsia="Calibri" w:hAnsi="Arial" w:cs="Arial"/>
          <w:bCs/>
        </w:rPr>
        <w:t>ications. ISBN: 9781684033010</w:t>
      </w:r>
    </w:p>
    <w:p w14:paraId="49386ED7" w14:textId="77777777" w:rsidR="00262C2D" w:rsidRPr="00113203" w:rsidRDefault="00262C2D" w:rsidP="00262C2D">
      <w:pPr>
        <w:spacing w:after="0" w:line="240" w:lineRule="auto"/>
        <w:contextualSpacing/>
        <w:rPr>
          <w:rFonts w:ascii="Arial" w:eastAsia="Calibri" w:hAnsi="Arial" w:cs="Arial"/>
          <w:bCs/>
        </w:rPr>
      </w:pPr>
    </w:p>
    <w:p w14:paraId="15011AC1" w14:textId="77777777" w:rsidR="00262C2D" w:rsidRDefault="00262C2D" w:rsidP="00262C2D">
      <w:pPr>
        <w:spacing w:after="0" w:line="240" w:lineRule="auto"/>
        <w:contextualSpacing/>
        <w:rPr>
          <w:rFonts w:ascii="Arial" w:eastAsia="Calibri" w:hAnsi="Arial" w:cs="Arial"/>
        </w:rPr>
      </w:pPr>
      <w:r w:rsidRPr="004321FC">
        <w:rPr>
          <w:rFonts w:ascii="Arial" w:eastAsia="Calibri" w:hAnsi="Arial" w:cs="Arial"/>
          <w:b/>
          <w:bCs/>
        </w:rPr>
        <w:t>Linehan, Marsha. (1993).</w:t>
      </w:r>
      <w:r w:rsidRPr="009462F7">
        <w:rPr>
          <w:rFonts w:ascii="Arial" w:eastAsia="Calibri" w:hAnsi="Arial" w:cs="Arial"/>
          <w:b/>
          <w:bCs/>
        </w:rPr>
        <w:t xml:space="preserve"> </w:t>
      </w:r>
      <w:r w:rsidRPr="009462F7">
        <w:rPr>
          <w:rFonts w:ascii="Arial" w:eastAsia="Calibri" w:hAnsi="Arial" w:cs="Arial"/>
          <w:i/>
          <w:iCs/>
        </w:rPr>
        <w:t>Cognitive-behavioral treatment of borderline personality disorder.</w:t>
      </w:r>
      <w:r w:rsidRPr="009462F7">
        <w:rPr>
          <w:rFonts w:ascii="Arial" w:eastAsia="Calibri" w:hAnsi="Arial" w:cs="Arial"/>
        </w:rPr>
        <w:t xml:space="preserve"> New York: The Guilford Press. ISBN: 9780898621839</w:t>
      </w:r>
    </w:p>
    <w:p w14:paraId="666C2020" w14:textId="77777777" w:rsidR="00262C2D" w:rsidRDefault="00262C2D" w:rsidP="00262C2D">
      <w:pPr>
        <w:spacing w:after="0" w:line="240" w:lineRule="auto"/>
        <w:contextualSpacing/>
        <w:rPr>
          <w:rFonts w:ascii="Arial" w:eastAsia="Calibri" w:hAnsi="Arial" w:cs="Arial"/>
        </w:rPr>
      </w:pPr>
    </w:p>
    <w:p w14:paraId="5D194670" w14:textId="77777777" w:rsidR="00262C2D" w:rsidRPr="00075E3D" w:rsidRDefault="00262C2D" w:rsidP="00262C2D">
      <w:pPr>
        <w:spacing w:after="0" w:line="240" w:lineRule="auto"/>
        <w:contextualSpacing/>
        <w:rPr>
          <w:rFonts w:ascii="Arial" w:eastAsia="Calibri" w:hAnsi="Arial" w:cs="Arial"/>
        </w:rPr>
      </w:pPr>
      <w:r>
        <w:rPr>
          <w:rFonts w:ascii="Arial" w:eastAsia="Calibri" w:hAnsi="Arial" w:cs="Arial"/>
          <w:b/>
        </w:rPr>
        <w:t xml:space="preserve">Rollnick, Stephen, Miller, William R., Butler, Christopher C. (2008). </w:t>
      </w:r>
      <w:r>
        <w:rPr>
          <w:rFonts w:ascii="Arial" w:eastAsia="Calibri" w:hAnsi="Arial" w:cs="Arial"/>
          <w:i/>
        </w:rPr>
        <w:t xml:space="preserve">Motivational interviewing in health care: helping patients change behavior. </w:t>
      </w:r>
      <w:r>
        <w:rPr>
          <w:rFonts w:ascii="Arial" w:eastAsia="Calibri" w:hAnsi="Arial" w:cs="Arial"/>
        </w:rPr>
        <w:t>New York: Guilford Press. ISBN: 9781593856137</w:t>
      </w:r>
    </w:p>
    <w:p w14:paraId="2DB01639" w14:textId="77777777" w:rsidR="00262C2D" w:rsidRDefault="00262C2D" w:rsidP="00262C2D">
      <w:pPr>
        <w:spacing w:after="0" w:line="240" w:lineRule="auto"/>
        <w:contextualSpacing/>
        <w:rPr>
          <w:rFonts w:ascii="Arial" w:eastAsia="Calibri" w:hAnsi="Arial" w:cs="Arial"/>
        </w:rPr>
      </w:pPr>
    </w:p>
    <w:p w14:paraId="575152E3" w14:textId="77777777" w:rsidR="00262C2D" w:rsidRPr="00DD65DC" w:rsidRDefault="00262C2D" w:rsidP="00262C2D">
      <w:pPr>
        <w:spacing w:after="0" w:line="240" w:lineRule="auto"/>
        <w:contextualSpacing/>
        <w:rPr>
          <w:rFonts w:ascii="Arial" w:eastAsia="Calibri" w:hAnsi="Arial" w:cs="Arial"/>
          <w:b/>
          <w:bCs/>
          <w:u w:val="single"/>
        </w:rPr>
      </w:pPr>
      <w:r w:rsidRPr="00DD65DC">
        <w:rPr>
          <w:rFonts w:ascii="Arial" w:eastAsia="Calibri" w:hAnsi="Arial" w:cs="Arial"/>
          <w:b/>
          <w:bCs/>
          <w:u w:val="single"/>
        </w:rPr>
        <w:t>Recommended Textbooks:</w:t>
      </w:r>
    </w:p>
    <w:p w14:paraId="65E5A18F" w14:textId="77777777" w:rsidR="00262C2D" w:rsidRDefault="00262C2D" w:rsidP="00262C2D">
      <w:pPr>
        <w:spacing w:after="0" w:line="240" w:lineRule="auto"/>
        <w:contextualSpacing/>
        <w:rPr>
          <w:rFonts w:ascii="Arial" w:eastAsia="Calibri" w:hAnsi="Arial" w:cs="Arial"/>
        </w:rPr>
      </w:pPr>
    </w:p>
    <w:p w14:paraId="3573D5A6" w14:textId="77777777" w:rsidR="00262C2D" w:rsidRDefault="00262C2D" w:rsidP="00262C2D">
      <w:pPr>
        <w:spacing w:after="0" w:line="240" w:lineRule="auto"/>
        <w:contextualSpacing/>
        <w:rPr>
          <w:rFonts w:ascii="Arial" w:eastAsia="Calibri" w:hAnsi="Arial" w:cs="Arial"/>
        </w:rPr>
      </w:pPr>
      <w:r w:rsidRPr="001B3DC0">
        <w:rPr>
          <w:rFonts w:ascii="Arial" w:eastAsia="Calibri" w:hAnsi="Arial" w:cs="Arial"/>
          <w:b/>
          <w:bCs/>
        </w:rPr>
        <w:t>Linehan, Marsha. (2015).</w:t>
      </w:r>
      <w:r>
        <w:rPr>
          <w:rFonts w:ascii="Arial" w:eastAsia="Calibri" w:hAnsi="Arial" w:cs="Arial"/>
        </w:rPr>
        <w:t xml:space="preserve"> </w:t>
      </w:r>
      <w:r>
        <w:rPr>
          <w:rFonts w:ascii="Arial" w:eastAsia="Calibri" w:hAnsi="Arial" w:cs="Arial"/>
          <w:i/>
          <w:iCs/>
        </w:rPr>
        <w:t xml:space="preserve">DBT skills training manual. </w:t>
      </w:r>
      <w:r>
        <w:rPr>
          <w:rFonts w:ascii="Arial" w:eastAsia="Calibri" w:hAnsi="Arial" w:cs="Arial"/>
        </w:rPr>
        <w:t>New York: The Guilford Press. ISBN: 9781462516995</w:t>
      </w:r>
    </w:p>
    <w:p w14:paraId="37D80DF5" w14:textId="77777777" w:rsidR="00262C2D" w:rsidRDefault="00262C2D" w:rsidP="00262C2D">
      <w:pPr>
        <w:spacing w:after="0" w:line="240" w:lineRule="auto"/>
        <w:contextualSpacing/>
        <w:rPr>
          <w:rFonts w:ascii="Arial" w:eastAsia="Calibri" w:hAnsi="Arial" w:cs="Arial"/>
        </w:rPr>
      </w:pPr>
    </w:p>
    <w:p w14:paraId="769C42DF" w14:textId="77777777" w:rsidR="00262C2D" w:rsidRDefault="00262C2D" w:rsidP="00262C2D">
      <w:pPr>
        <w:spacing w:after="0" w:line="240" w:lineRule="auto"/>
        <w:contextualSpacing/>
        <w:rPr>
          <w:rFonts w:ascii="Arial" w:eastAsia="Calibri" w:hAnsi="Arial" w:cs="Arial"/>
        </w:rPr>
      </w:pPr>
      <w:r>
        <w:rPr>
          <w:rFonts w:ascii="Arial" w:eastAsia="Calibri" w:hAnsi="Arial" w:cs="Arial"/>
          <w:b/>
        </w:rPr>
        <w:t xml:space="preserve">Miller, William R., Rollnick, Stephen. (2012). </w:t>
      </w:r>
      <w:r>
        <w:rPr>
          <w:rFonts w:ascii="Arial" w:eastAsia="Calibri" w:hAnsi="Arial" w:cs="Arial"/>
          <w:i/>
        </w:rPr>
        <w:t>Motivational interviewing: helping people change.</w:t>
      </w:r>
      <w:r>
        <w:rPr>
          <w:rFonts w:ascii="Arial" w:eastAsia="Calibri" w:hAnsi="Arial" w:cs="Arial"/>
        </w:rPr>
        <w:t xml:space="preserve"> New York: The Guilford Press. ISBN: 9781609182274</w:t>
      </w:r>
    </w:p>
    <w:p w14:paraId="63BE612B" w14:textId="77777777" w:rsidR="00262C2D" w:rsidRDefault="00262C2D" w:rsidP="00262C2D">
      <w:pPr>
        <w:spacing w:after="0" w:line="240" w:lineRule="auto"/>
        <w:contextualSpacing/>
        <w:rPr>
          <w:rFonts w:ascii="Arial" w:eastAsia="Calibri" w:hAnsi="Arial" w:cs="Arial"/>
        </w:rPr>
      </w:pPr>
    </w:p>
    <w:p w14:paraId="19A287B7" w14:textId="77777777" w:rsidR="00262C2D" w:rsidRPr="000277B6" w:rsidRDefault="00262C2D" w:rsidP="00262C2D">
      <w:pPr>
        <w:spacing w:after="0" w:line="240" w:lineRule="auto"/>
        <w:contextualSpacing/>
        <w:rPr>
          <w:rFonts w:ascii="Arial" w:eastAsia="Calibri" w:hAnsi="Arial" w:cs="Arial"/>
        </w:rPr>
      </w:pPr>
      <w:r w:rsidRPr="000277B6">
        <w:rPr>
          <w:rFonts w:ascii="Arial" w:eastAsia="Calibri" w:hAnsi="Arial" w:cs="Arial"/>
        </w:rPr>
        <w:t>For technical support for this class, please contact the UF Help Desk at:</w:t>
      </w:r>
    </w:p>
    <w:p w14:paraId="0B3D29D6" w14:textId="77777777" w:rsidR="00262C2D" w:rsidRPr="000277B6" w:rsidRDefault="00262C2D" w:rsidP="00262C2D">
      <w:pPr>
        <w:numPr>
          <w:ilvl w:val="0"/>
          <w:numId w:val="1"/>
        </w:numPr>
        <w:tabs>
          <w:tab w:val="num" w:pos="720"/>
        </w:tabs>
        <w:spacing w:after="0" w:line="240" w:lineRule="auto"/>
        <w:contextualSpacing/>
        <w:rPr>
          <w:rFonts w:ascii="Arial" w:eastAsia="Calibri" w:hAnsi="Arial" w:cs="Arial"/>
          <w:u w:val="single"/>
        </w:rPr>
      </w:pPr>
      <w:hyperlink r:id="rId18" w:history="1">
        <w:r w:rsidRPr="000277B6">
          <w:rPr>
            <w:rStyle w:val="Hyperlink"/>
            <w:rFonts w:ascii="Arial" w:eastAsia="Calibri" w:hAnsi="Arial" w:cs="Arial"/>
            <w:color w:val="auto"/>
          </w:rPr>
          <w:t>Learning-support@ufl.edu</w:t>
        </w:r>
      </w:hyperlink>
    </w:p>
    <w:p w14:paraId="447AAC9E" w14:textId="77777777" w:rsidR="00262C2D" w:rsidRPr="000277B6" w:rsidRDefault="00262C2D" w:rsidP="00262C2D">
      <w:pPr>
        <w:numPr>
          <w:ilvl w:val="0"/>
          <w:numId w:val="1"/>
        </w:numPr>
        <w:tabs>
          <w:tab w:val="num" w:pos="720"/>
        </w:tabs>
        <w:spacing w:after="0" w:line="240" w:lineRule="auto"/>
        <w:contextualSpacing/>
        <w:rPr>
          <w:rFonts w:ascii="Arial" w:eastAsia="Calibri" w:hAnsi="Arial" w:cs="Arial"/>
        </w:rPr>
      </w:pPr>
      <w:r w:rsidRPr="000277B6">
        <w:rPr>
          <w:rFonts w:ascii="Arial" w:eastAsia="Calibri" w:hAnsi="Arial" w:cs="Arial"/>
        </w:rPr>
        <w:t>(352) 392-HELP - select option 2</w:t>
      </w:r>
    </w:p>
    <w:p w14:paraId="313CF3E1" w14:textId="77777777" w:rsidR="00262C2D" w:rsidRPr="00A54234" w:rsidRDefault="00262C2D" w:rsidP="00262C2D">
      <w:pPr>
        <w:numPr>
          <w:ilvl w:val="0"/>
          <w:numId w:val="1"/>
        </w:numPr>
        <w:tabs>
          <w:tab w:val="num" w:pos="720"/>
        </w:tabs>
        <w:spacing w:after="0" w:line="240" w:lineRule="auto"/>
        <w:contextualSpacing/>
        <w:rPr>
          <w:rFonts w:ascii="Arial" w:eastAsia="Calibri" w:hAnsi="Arial" w:cs="Arial"/>
        </w:rPr>
      </w:pPr>
      <w:hyperlink r:id="rId19" w:history="1">
        <w:r w:rsidRPr="000277B6">
          <w:rPr>
            <w:rStyle w:val="Hyperlink"/>
            <w:rFonts w:ascii="Arial" w:eastAsia="Calibri" w:hAnsi="Arial" w:cs="Arial"/>
            <w:color w:val="auto"/>
          </w:rPr>
          <w:t>https://lss.at.ufl.edu/help.shtml</w:t>
        </w:r>
      </w:hyperlink>
    </w:p>
    <w:p w14:paraId="0A64C759" w14:textId="77777777" w:rsidR="00262C2D" w:rsidRPr="000277B6" w:rsidRDefault="00262C2D" w:rsidP="00262C2D">
      <w:pPr>
        <w:spacing w:after="0" w:line="240" w:lineRule="auto"/>
        <w:contextualSpacing/>
        <w:rPr>
          <w:rFonts w:ascii="Arial" w:eastAsia="Times New Roman" w:hAnsi="Arial" w:cs="Arial"/>
          <w:bdr w:val="none" w:sz="0" w:space="0" w:color="auto" w:frame="1"/>
        </w:rPr>
      </w:pPr>
      <w:r>
        <w:rPr>
          <w:rFonts w:ascii="Arial" w:eastAsia="Times New Roman" w:hAnsi="Arial" w:cs="Arial"/>
          <w:noProof/>
        </w:rPr>
        <w:pict w14:anchorId="375906F4">
          <v:rect id="_x0000_i1031" alt="" style="width:53.35pt;height:.05pt;mso-width-percent:0;mso-height-percent:0;mso-width-percent:0;mso-height-percent:0" o:hrpct="114" o:hralign="center" o:hrstd="t" o:hrnoshade="t" o:hr="t" fillcolor="#444" stroked="f"/>
        </w:pict>
      </w:r>
    </w:p>
    <w:p w14:paraId="35B99C1E" w14:textId="1897A591" w:rsidR="00AD7BBD" w:rsidRPr="00AD7BBD" w:rsidRDefault="00AD7BBD" w:rsidP="00AD7BBD">
      <w:pPr>
        <w:pStyle w:val="BodyText"/>
        <w:spacing w:before="56"/>
        <w:rPr>
          <w:rFonts w:asciiTheme="minorHAnsi" w:hAnsiTheme="minorHAnsi" w:cstheme="minorHAnsi"/>
          <w:b/>
        </w:rPr>
      </w:pPr>
      <w:r>
        <w:rPr>
          <w:rFonts w:asciiTheme="minorHAnsi" w:hAnsiTheme="minorHAnsi" w:cstheme="minorHAnsi"/>
          <w:b/>
        </w:rPr>
        <w:t xml:space="preserve">Additional </w:t>
      </w:r>
      <w:r w:rsidRPr="00AD7BBD">
        <w:rPr>
          <w:rFonts w:asciiTheme="minorHAnsi" w:hAnsiTheme="minorHAnsi" w:cstheme="minorHAnsi"/>
          <w:b/>
        </w:rPr>
        <w:t>Academic Resources</w:t>
      </w:r>
    </w:p>
    <w:p w14:paraId="2CA6EAAA" w14:textId="77777777" w:rsidR="00AD7BBD" w:rsidRPr="00AD7BBD" w:rsidRDefault="00AD7BBD" w:rsidP="00AD7BBD">
      <w:pPr>
        <w:pStyle w:val="BodyText"/>
        <w:spacing w:before="1"/>
        <w:rPr>
          <w:rFonts w:asciiTheme="minorHAnsi" w:hAnsiTheme="minorHAnsi" w:cstheme="minorHAnsi"/>
        </w:rPr>
      </w:pPr>
    </w:p>
    <w:p w14:paraId="792DF4BA" w14:textId="77777777" w:rsidR="00AD7BBD" w:rsidRPr="00AD7BBD" w:rsidRDefault="008F379F" w:rsidP="00AD7BBD">
      <w:pPr>
        <w:spacing w:before="91"/>
        <w:ind w:left="630" w:right="583" w:hanging="1"/>
        <w:rPr>
          <w:rFonts w:cstheme="minorHAnsi"/>
          <w:i/>
        </w:rPr>
      </w:pPr>
      <w:hyperlink r:id="rId20" w:history="1">
        <w:r w:rsidR="00AD7BBD" w:rsidRPr="00AD7BBD">
          <w:rPr>
            <w:rStyle w:val="Hyperlink"/>
            <w:rFonts w:cstheme="minorHAnsi"/>
          </w:rPr>
          <w:t>Career Connections Center</w:t>
        </w:r>
      </w:hyperlink>
      <w:r w:rsidR="00AD7BBD" w:rsidRPr="00AD7BBD">
        <w:rPr>
          <w:rFonts w:cstheme="minorHAnsi"/>
        </w:rPr>
        <w:t>: Reitz Union Suite 1300, 352-392-1601. Career assistance and counseling services.</w:t>
      </w:r>
    </w:p>
    <w:p w14:paraId="73127396" w14:textId="77777777" w:rsidR="00AD7BBD" w:rsidRPr="00AD7BBD" w:rsidRDefault="00AD7BBD" w:rsidP="00AD7BBD">
      <w:pPr>
        <w:pStyle w:val="BodyText"/>
        <w:spacing w:before="3"/>
        <w:ind w:left="630"/>
        <w:rPr>
          <w:rFonts w:asciiTheme="minorHAnsi" w:hAnsiTheme="minorHAnsi" w:cstheme="minorHAnsi"/>
          <w:i/>
          <w:sz w:val="14"/>
        </w:rPr>
      </w:pPr>
    </w:p>
    <w:p w14:paraId="25E9309D" w14:textId="77777777" w:rsidR="00AD7BBD" w:rsidRPr="00AD7BBD" w:rsidRDefault="008F379F" w:rsidP="00AD7BBD">
      <w:pPr>
        <w:pStyle w:val="BodyText"/>
        <w:spacing w:before="91"/>
        <w:ind w:left="630" w:right="386"/>
        <w:rPr>
          <w:rFonts w:asciiTheme="minorHAnsi" w:hAnsiTheme="minorHAnsi" w:cstheme="minorHAnsi"/>
        </w:rPr>
      </w:pPr>
      <w:hyperlink r:id="rId21" w:history="1">
        <w:r w:rsidR="00AD7BBD" w:rsidRPr="00AD7BBD">
          <w:rPr>
            <w:rStyle w:val="Hyperlink"/>
            <w:rFonts w:asciiTheme="minorHAnsi" w:eastAsiaTheme="majorEastAsia" w:hAnsiTheme="minorHAnsi" w:cstheme="minorHAnsi"/>
          </w:rPr>
          <w:t>Library Support</w:t>
        </w:r>
      </w:hyperlink>
      <w:r w:rsidR="00AD7BBD" w:rsidRPr="00AD7BBD">
        <w:rPr>
          <w:rFonts w:asciiTheme="minorHAnsi" w:hAnsiTheme="minorHAnsi" w:cstheme="minorHAnsi"/>
        </w:rPr>
        <w:t>: Various ways to receive assistance with respect to using the libraries or finding resources.</w:t>
      </w:r>
    </w:p>
    <w:p w14:paraId="7DFAB8E5" w14:textId="77777777" w:rsidR="00AD7BBD" w:rsidRPr="00AD7BBD" w:rsidRDefault="00AD7BBD" w:rsidP="00AD7BBD">
      <w:pPr>
        <w:pStyle w:val="BodyText"/>
        <w:spacing w:before="1"/>
        <w:ind w:left="630"/>
        <w:rPr>
          <w:rFonts w:asciiTheme="minorHAnsi" w:hAnsiTheme="minorHAnsi" w:cstheme="minorHAnsi"/>
          <w:sz w:val="30"/>
        </w:rPr>
      </w:pPr>
    </w:p>
    <w:p w14:paraId="16941C6F" w14:textId="77777777" w:rsidR="00AD7BBD" w:rsidRPr="00AD7BBD" w:rsidRDefault="008F379F" w:rsidP="00AD7BBD">
      <w:pPr>
        <w:pStyle w:val="BodyText"/>
        <w:ind w:left="630" w:right="1182" w:hanging="1"/>
        <w:rPr>
          <w:rFonts w:asciiTheme="minorHAnsi" w:hAnsiTheme="minorHAnsi" w:cstheme="minorHAnsi"/>
        </w:rPr>
      </w:pPr>
      <w:hyperlink r:id="rId22" w:history="1">
        <w:r w:rsidR="00AD7BBD" w:rsidRPr="00AD7BBD">
          <w:rPr>
            <w:rStyle w:val="Hyperlink"/>
            <w:rFonts w:asciiTheme="minorHAnsi" w:eastAsiaTheme="majorEastAsia" w:hAnsiTheme="minorHAnsi" w:cstheme="minorHAnsi"/>
          </w:rPr>
          <w:t>Teaching Center</w:t>
        </w:r>
      </w:hyperlink>
      <w:r w:rsidR="00AD7BBD" w:rsidRPr="00AD7BBD">
        <w:rPr>
          <w:rFonts w:asciiTheme="minorHAnsi" w:hAnsiTheme="minorHAnsi" w:cstheme="minorHAnsi"/>
        </w:rPr>
        <w:t xml:space="preserve">: Broward Hall, 352-392-2010 or to make an appointment 352- 392-6420. General study skills and tutoring. </w:t>
      </w:r>
    </w:p>
    <w:p w14:paraId="4B138FE3" w14:textId="77777777" w:rsidR="00AD7BBD" w:rsidRPr="00AD7BBD" w:rsidRDefault="00AD7BBD" w:rsidP="00AD7BBD">
      <w:pPr>
        <w:pStyle w:val="BodyText"/>
        <w:spacing w:before="3"/>
        <w:ind w:left="630"/>
        <w:rPr>
          <w:rFonts w:asciiTheme="minorHAnsi" w:hAnsiTheme="minorHAnsi" w:cstheme="minorHAnsi"/>
          <w:sz w:val="14"/>
        </w:rPr>
      </w:pPr>
    </w:p>
    <w:p w14:paraId="4883CED5" w14:textId="77777777" w:rsidR="00AD7BBD" w:rsidRPr="00AD7BBD" w:rsidRDefault="008F379F" w:rsidP="00AD7BBD">
      <w:pPr>
        <w:pStyle w:val="BodyText"/>
        <w:spacing w:before="91"/>
        <w:ind w:left="630" w:right="624"/>
        <w:rPr>
          <w:rFonts w:asciiTheme="minorHAnsi" w:hAnsiTheme="minorHAnsi" w:cstheme="minorHAnsi"/>
        </w:rPr>
      </w:pPr>
      <w:hyperlink r:id="rId23" w:history="1">
        <w:r w:rsidR="00AD7BBD" w:rsidRPr="00AD7BBD">
          <w:rPr>
            <w:rStyle w:val="Hyperlink"/>
            <w:rFonts w:asciiTheme="minorHAnsi" w:eastAsiaTheme="majorEastAsia" w:hAnsiTheme="minorHAnsi" w:cstheme="minorHAnsi"/>
          </w:rPr>
          <w:t>Writing Studio</w:t>
        </w:r>
      </w:hyperlink>
      <w:r w:rsidR="00AD7BBD" w:rsidRPr="00AD7BBD">
        <w:rPr>
          <w:rFonts w:asciiTheme="minorHAnsi" w:hAnsiTheme="minorHAnsi" w:cstheme="minorHAnsi"/>
          <w:i/>
        </w:rPr>
        <w:t xml:space="preserve">: </w:t>
      </w:r>
      <w:r w:rsidR="00AD7BBD" w:rsidRPr="00AD7BBD">
        <w:rPr>
          <w:rFonts w:asciiTheme="minorHAnsi" w:hAnsiTheme="minorHAnsi" w:cstheme="minorHAnsi"/>
        </w:rPr>
        <w:t>2215 Turlington Hall</w:t>
      </w:r>
      <w:r w:rsidR="00AD7BBD" w:rsidRPr="00AD7BBD">
        <w:rPr>
          <w:rFonts w:asciiTheme="minorHAnsi" w:hAnsiTheme="minorHAnsi" w:cstheme="minorHAnsi"/>
          <w:i/>
        </w:rPr>
        <w:t xml:space="preserve">, </w:t>
      </w:r>
      <w:r w:rsidR="00AD7BBD" w:rsidRPr="00AD7BBD">
        <w:rPr>
          <w:rFonts w:asciiTheme="minorHAnsi" w:hAnsiTheme="minorHAnsi" w:cstheme="minorHAnsi"/>
        </w:rPr>
        <w:t>352-846-1138. Help brainstorming, formatting, and writing papers.</w:t>
      </w:r>
    </w:p>
    <w:p w14:paraId="03A29348" w14:textId="77777777" w:rsidR="00AD7BBD" w:rsidRPr="00AD7BBD" w:rsidRDefault="00AD7BBD" w:rsidP="00AD7BBD">
      <w:pPr>
        <w:pStyle w:val="BodyText"/>
        <w:spacing w:before="1"/>
        <w:ind w:left="630"/>
        <w:rPr>
          <w:rFonts w:asciiTheme="minorHAnsi" w:hAnsiTheme="minorHAnsi" w:cstheme="minorHAnsi"/>
          <w:sz w:val="15"/>
        </w:rPr>
      </w:pPr>
    </w:p>
    <w:p w14:paraId="0EF8D2BA" w14:textId="77777777" w:rsidR="00AD7BBD" w:rsidRPr="00AD7BBD" w:rsidRDefault="00AD7BBD" w:rsidP="00AD7BBD">
      <w:pPr>
        <w:spacing w:before="91"/>
        <w:ind w:left="630" w:right="1209"/>
        <w:rPr>
          <w:rFonts w:cstheme="minorHAnsi"/>
        </w:rPr>
      </w:pPr>
      <w:r w:rsidRPr="002D7503">
        <w:rPr>
          <w:rFonts w:cstheme="minorHAnsi"/>
        </w:rPr>
        <w:t>Student Complaints On-Campus:</w:t>
      </w:r>
      <w:r w:rsidRPr="00AD7BBD">
        <w:rPr>
          <w:rFonts w:cstheme="minorHAnsi"/>
        </w:rPr>
        <w:t xml:space="preserve"> </w:t>
      </w:r>
      <w:hyperlink r:id="rId24" w:history="1">
        <w:r w:rsidRPr="00AD7BBD">
          <w:rPr>
            <w:rStyle w:val="Hyperlink"/>
            <w:rFonts w:cstheme="minorHAnsi"/>
          </w:rPr>
          <w:t>Visit the Student Honor Code and Student Conduct Code webpage for more information</w:t>
        </w:r>
      </w:hyperlink>
      <w:r w:rsidRPr="00AD7BBD">
        <w:rPr>
          <w:rFonts w:cstheme="minorHAnsi"/>
        </w:rPr>
        <w:t xml:space="preserve">. </w:t>
      </w:r>
    </w:p>
    <w:p w14:paraId="7AB8EB6E" w14:textId="77777777" w:rsidR="00AD7BBD" w:rsidRPr="00AD7BBD" w:rsidRDefault="00AD7BBD" w:rsidP="00AD7BBD">
      <w:pPr>
        <w:pStyle w:val="BodyText"/>
        <w:ind w:left="630"/>
        <w:rPr>
          <w:rFonts w:asciiTheme="minorHAnsi" w:hAnsiTheme="minorHAnsi" w:cstheme="minorHAnsi"/>
          <w:sz w:val="15"/>
        </w:rPr>
      </w:pPr>
    </w:p>
    <w:p w14:paraId="232CCE34" w14:textId="77777777" w:rsidR="00AD7BBD" w:rsidRDefault="00AD7BBD" w:rsidP="00AD7BBD">
      <w:pPr>
        <w:spacing w:before="91"/>
        <w:ind w:left="630" w:right="1209"/>
      </w:pPr>
      <w:r w:rsidRPr="002D7503">
        <w:rPr>
          <w:rFonts w:cstheme="minorHAnsi"/>
        </w:rPr>
        <w:t>On-Line Students Complaints:</w:t>
      </w:r>
      <w:r w:rsidRPr="00AD7BBD">
        <w:rPr>
          <w:rFonts w:cstheme="minorHAnsi"/>
        </w:rPr>
        <w:t xml:space="preserve"> </w:t>
      </w:r>
      <w:hyperlink r:id="rId25" w:history="1">
        <w:r w:rsidRPr="00AD7BBD">
          <w:rPr>
            <w:rStyle w:val="Hyperlink"/>
            <w:rFonts w:cstheme="minorHAnsi"/>
          </w:rPr>
          <w:t>View the Distance Learning Student Complaint Process</w:t>
        </w:r>
      </w:hyperlink>
      <w:r>
        <w:t>.</w:t>
      </w:r>
    </w:p>
    <w:p w14:paraId="6EA42F51" w14:textId="77777777" w:rsidR="00B71462" w:rsidRPr="00886169" w:rsidRDefault="00B71462" w:rsidP="00E65148">
      <w:pPr>
        <w:shd w:val="clear" w:color="auto" w:fill="FFFFFF"/>
        <w:spacing w:after="0" w:line="240" w:lineRule="auto"/>
        <w:contextualSpacing/>
        <w:textAlignment w:val="baseline"/>
        <w:outlineLvl w:val="2"/>
        <w:rPr>
          <w:rFonts w:eastAsia="Times New Roman" w:cstheme="minorHAnsi"/>
          <w:sz w:val="21"/>
          <w:szCs w:val="21"/>
          <w:bdr w:val="none" w:sz="0" w:space="0" w:color="auto" w:frame="1"/>
        </w:rPr>
      </w:pPr>
    </w:p>
    <w:p w14:paraId="3005393D" w14:textId="77777777" w:rsidR="000A1191" w:rsidRDefault="000A1191" w:rsidP="000A1191">
      <w:pPr>
        <w:pStyle w:val="Heading1"/>
        <w:spacing w:before="0" w:line="240" w:lineRule="auto"/>
        <w:rPr>
          <w:rFonts w:ascii="Arial" w:eastAsia="Times New Roman" w:hAnsi="Arial" w:cs="Arial"/>
          <w:sz w:val="22"/>
          <w:szCs w:val="22"/>
        </w:rPr>
      </w:pPr>
      <w:r w:rsidRPr="000277B6">
        <w:rPr>
          <w:rFonts w:ascii="Arial" w:eastAsia="Times New Roman" w:hAnsi="Arial" w:cs="Arial"/>
          <w:sz w:val="22"/>
          <w:szCs w:val="22"/>
        </w:rPr>
        <w:t>ACADEMIC REQUIREMENTS AND GRADING</w:t>
      </w:r>
    </w:p>
    <w:p w14:paraId="5371B6D2" w14:textId="77777777" w:rsidR="000A1191" w:rsidRPr="00D656AE" w:rsidRDefault="000A1191" w:rsidP="000A1191">
      <w:pPr>
        <w:pStyle w:val="Heading1"/>
        <w:spacing w:before="0" w:line="240" w:lineRule="auto"/>
        <w:rPr>
          <w:rFonts w:ascii="Arial" w:hAnsi="Arial" w:cs="Arial"/>
          <w:sz w:val="22"/>
          <w:szCs w:val="22"/>
        </w:rPr>
      </w:pPr>
    </w:p>
    <w:p w14:paraId="4C7F7213" w14:textId="77777777" w:rsidR="000A1191" w:rsidRPr="00D656AE" w:rsidRDefault="000A1191" w:rsidP="000A1191">
      <w:pPr>
        <w:pStyle w:val="Heading1"/>
        <w:spacing w:before="0" w:line="240" w:lineRule="auto"/>
        <w:rPr>
          <w:rFonts w:ascii="Arial" w:eastAsia="Times New Roman" w:hAnsi="Arial" w:cs="Arial"/>
          <w:b w:val="0"/>
          <w:sz w:val="22"/>
          <w:szCs w:val="22"/>
        </w:rPr>
      </w:pPr>
      <w:r w:rsidRPr="00D656AE">
        <w:rPr>
          <w:rFonts w:ascii="Arial" w:hAnsi="Arial" w:cs="Arial"/>
          <w:sz w:val="22"/>
          <w:szCs w:val="22"/>
        </w:rPr>
        <w:t>Assignments</w:t>
      </w:r>
      <w:r w:rsidRPr="00D656AE">
        <w:rPr>
          <w:rFonts w:ascii="Arial" w:eastAsia="Times New Roman" w:hAnsi="Arial" w:cs="Arial"/>
          <w:b w:val="0"/>
          <w:sz w:val="22"/>
          <w:szCs w:val="22"/>
        </w:rPr>
        <w:t xml:space="preserve"> </w:t>
      </w:r>
    </w:p>
    <w:p w14:paraId="5048304C" w14:textId="77777777" w:rsidR="000A1191" w:rsidRPr="00D656AE" w:rsidRDefault="000A1191" w:rsidP="000A1191">
      <w:pPr>
        <w:spacing w:after="0" w:line="240" w:lineRule="auto"/>
        <w:rPr>
          <w:rFonts w:ascii="Arial" w:hAnsi="Arial" w:cs="Arial"/>
          <w:u w:val="single"/>
        </w:rPr>
      </w:pPr>
    </w:p>
    <w:p w14:paraId="7C71B4F0" w14:textId="77777777" w:rsidR="000A1191" w:rsidRDefault="000A1191" w:rsidP="000A1191">
      <w:pPr>
        <w:rPr>
          <w:rFonts w:ascii="Arial" w:eastAsia="Times New Roman" w:hAnsi="Arial" w:cs="Arial"/>
          <w:color w:val="000000"/>
        </w:rPr>
      </w:pPr>
      <w:r w:rsidRPr="00817FC9">
        <w:rPr>
          <w:rFonts w:ascii="Arial" w:hAnsi="Arial" w:cs="Arial"/>
          <w:u w:val="single"/>
        </w:rPr>
        <w:t>Summary Papers</w:t>
      </w:r>
      <w:r>
        <w:rPr>
          <w:rFonts w:ascii="Arial" w:hAnsi="Arial" w:cs="Arial"/>
          <w:u w:val="single"/>
        </w:rPr>
        <w:t xml:space="preserve"> and Reflection Paper</w:t>
      </w:r>
      <w:r w:rsidRPr="00817FC9">
        <w:rPr>
          <w:rFonts w:ascii="Arial" w:hAnsi="Arial" w:cs="Arial"/>
          <w:u w:val="single"/>
        </w:rPr>
        <w:t xml:space="preserve"> </w:t>
      </w:r>
      <w:r>
        <w:rPr>
          <w:rFonts w:ascii="Arial" w:hAnsi="Arial" w:cs="Arial"/>
        </w:rPr>
        <w:t>(</w:t>
      </w:r>
      <w:r w:rsidRPr="00D656AE">
        <w:rPr>
          <w:rFonts w:ascii="Arial" w:hAnsi="Arial" w:cs="Arial"/>
        </w:rPr>
        <w:t>20</w:t>
      </w:r>
      <w:r>
        <w:rPr>
          <w:rFonts w:ascii="Arial" w:hAnsi="Arial" w:cs="Arial"/>
        </w:rPr>
        <w:t>%)</w:t>
      </w:r>
      <w:r w:rsidRPr="00D656AE">
        <w:rPr>
          <w:rFonts w:ascii="Arial" w:hAnsi="Arial" w:cs="Arial"/>
        </w:rPr>
        <w:t xml:space="preserve">: </w:t>
      </w:r>
      <w:r>
        <w:rPr>
          <w:rFonts w:ascii="Arial" w:hAnsi="Arial" w:cs="Arial"/>
        </w:rPr>
        <w:t xml:space="preserve">Summary papers are to be 1-3 paragraphs </w:t>
      </w:r>
      <w:r w:rsidRPr="008C2CE2">
        <w:rPr>
          <w:rFonts w:ascii="Arial" w:hAnsi="Arial" w:cs="Arial"/>
          <w:b/>
          <w:bCs/>
          <w:i/>
          <w:iCs/>
        </w:rPr>
        <w:t>per each chapter of reading</w:t>
      </w:r>
      <w:r>
        <w:rPr>
          <w:rFonts w:ascii="Arial" w:hAnsi="Arial" w:cs="Arial"/>
        </w:rPr>
        <w:t xml:space="preserve"> for the week and are due by 1pm (MUST be logged into Canvas by 12:59.59) on the day of class and are to be </w:t>
      </w:r>
      <w:r w:rsidRPr="004466F9">
        <w:rPr>
          <w:rFonts w:ascii="Arial" w:eastAsia="Times New Roman" w:hAnsi="Arial" w:cs="Arial"/>
          <w:color w:val="000000"/>
        </w:rPr>
        <w:t>su</w:t>
      </w:r>
      <w:r>
        <w:rPr>
          <w:rFonts w:ascii="Arial" w:eastAsia="Times New Roman" w:hAnsi="Arial" w:cs="Arial"/>
          <w:color w:val="000000"/>
        </w:rPr>
        <w:t xml:space="preserve">bmitted via Canvas </w:t>
      </w:r>
      <w:r>
        <w:rPr>
          <w:rFonts w:ascii="Arial" w:hAnsi="Arial" w:cs="Arial"/>
        </w:rPr>
        <w:t>(MUST be logged into Canvas by 12:59.59 – do NOT expect to be able to complete these assignments during ANY PORTION of the class that day)</w:t>
      </w:r>
      <w:r>
        <w:rPr>
          <w:rFonts w:ascii="Arial" w:eastAsia="Times New Roman" w:hAnsi="Arial" w:cs="Arial"/>
          <w:color w:val="000000"/>
        </w:rPr>
        <w:t>. The summary is to include</w:t>
      </w:r>
      <w:r w:rsidRPr="004466F9">
        <w:rPr>
          <w:rFonts w:ascii="Arial" w:eastAsia="Times New Roman" w:hAnsi="Arial" w:cs="Arial"/>
          <w:color w:val="000000"/>
        </w:rPr>
        <w:t xml:space="preserve"> important concepts from the reading, including therapeutic procedures and a general awareness of the evidence base for treatment approaches. These papers are NOT an outline of the research or the entire chapter/reading assignment, rather, a demonstration of completion of the readings and an understanding of the concepts.</w:t>
      </w:r>
    </w:p>
    <w:p w14:paraId="31375985" w14:textId="77777777" w:rsidR="000A1191" w:rsidRPr="00A30E4E" w:rsidRDefault="000A1191" w:rsidP="000A1191">
      <w:pPr>
        <w:rPr>
          <w:rFonts w:ascii="Arial" w:hAnsi="Arial" w:cs="Arial"/>
        </w:rPr>
      </w:pPr>
      <w:r>
        <w:rPr>
          <w:rFonts w:ascii="Arial" w:eastAsia="Times New Roman" w:hAnsi="Arial" w:cs="Arial"/>
          <w:color w:val="000000"/>
        </w:rPr>
        <w:t xml:space="preserve">The Reflection paper in week 9 is </w:t>
      </w:r>
      <w:r w:rsidRPr="002F3424">
        <w:rPr>
          <w:rFonts w:ascii="Arial" w:hAnsi="Arial" w:cs="Arial"/>
        </w:rPr>
        <w:t xml:space="preserve">a 1-2 page reflection on what </w:t>
      </w:r>
      <w:r>
        <w:rPr>
          <w:rFonts w:ascii="Arial" w:hAnsi="Arial" w:cs="Arial"/>
        </w:rPr>
        <w:t>you have</w:t>
      </w:r>
      <w:r w:rsidRPr="002F3424">
        <w:rPr>
          <w:rFonts w:ascii="Arial" w:hAnsi="Arial" w:cs="Arial"/>
        </w:rPr>
        <w:t xml:space="preserve"> learned about DBT, what </w:t>
      </w:r>
      <w:r>
        <w:rPr>
          <w:rFonts w:ascii="Arial" w:hAnsi="Arial" w:cs="Arial"/>
        </w:rPr>
        <w:t>you</w:t>
      </w:r>
      <w:r w:rsidRPr="002F3424">
        <w:rPr>
          <w:rFonts w:ascii="Arial" w:hAnsi="Arial" w:cs="Arial"/>
        </w:rPr>
        <w:t xml:space="preserve"> learned from the video, and </w:t>
      </w:r>
      <w:r>
        <w:rPr>
          <w:rFonts w:ascii="Arial" w:hAnsi="Arial" w:cs="Arial"/>
        </w:rPr>
        <w:t>your thoughts about what concepts you saw demonstrated in the video. We will discuss this in class as well in week 9.</w:t>
      </w:r>
    </w:p>
    <w:p w14:paraId="33720062" w14:textId="77777777" w:rsidR="000A1191" w:rsidRPr="00835695" w:rsidRDefault="000A1191" w:rsidP="000A1191">
      <w:pPr>
        <w:spacing w:after="0" w:line="240" w:lineRule="auto"/>
        <w:rPr>
          <w:rFonts w:ascii="Arial" w:hAnsi="Arial" w:cs="Arial"/>
        </w:rPr>
      </w:pPr>
      <w:r w:rsidRPr="00835695">
        <w:rPr>
          <w:rFonts w:ascii="Arial" w:hAnsi="Arial" w:cs="Arial"/>
          <w:u w:val="single"/>
        </w:rPr>
        <w:t>Brief Case Conceptualization Write-Ups</w:t>
      </w:r>
      <w:r w:rsidRPr="00835695">
        <w:rPr>
          <w:rFonts w:ascii="Arial" w:hAnsi="Arial" w:cs="Arial"/>
        </w:rPr>
        <w:t xml:space="preserve"> (20%)</w:t>
      </w:r>
    </w:p>
    <w:p w14:paraId="37858ADD" w14:textId="77777777" w:rsidR="000A1191" w:rsidRPr="00835695" w:rsidRDefault="000A1191" w:rsidP="000A1191">
      <w:pPr>
        <w:pStyle w:val="ListParagraph"/>
        <w:numPr>
          <w:ilvl w:val="0"/>
          <w:numId w:val="19"/>
        </w:numPr>
        <w:spacing w:after="0" w:line="240" w:lineRule="auto"/>
        <w:rPr>
          <w:rFonts w:ascii="Arial" w:hAnsi="Arial" w:cs="Arial"/>
        </w:rPr>
      </w:pPr>
      <w:r w:rsidRPr="00835695">
        <w:rPr>
          <w:rFonts w:ascii="Arial" w:hAnsi="Arial" w:cs="Arial"/>
        </w:rPr>
        <w:lastRenderedPageBreak/>
        <w:t xml:space="preserve">A brief case conceptualization write-up of the cases presented in class and the mock-interviews conducted in class will be due at the beginning of classes as noted in the schedule. </w:t>
      </w:r>
    </w:p>
    <w:p w14:paraId="192D2345" w14:textId="77777777" w:rsidR="000A1191" w:rsidRPr="00BB625E" w:rsidRDefault="000A1191" w:rsidP="000A1191">
      <w:pPr>
        <w:pStyle w:val="ListParagraph"/>
        <w:numPr>
          <w:ilvl w:val="0"/>
          <w:numId w:val="19"/>
        </w:numPr>
        <w:spacing w:after="0" w:line="240" w:lineRule="auto"/>
        <w:rPr>
          <w:rFonts w:ascii="Arial" w:hAnsi="Arial" w:cs="Arial"/>
        </w:rPr>
      </w:pPr>
      <w:r w:rsidRPr="00BB625E">
        <w:rPr>
          <w:rFonts w:ascii="Arial" w:hAnsi="Arial" w:cs="Arial"/>
        </w:rPr>
        <w:t xml:space="preserve">The write-up should </w:t>
      </w:r>
      <w:r>
        <w:rPr>
          <w:rFonts w:ascii="Arial" w:hAnsi="Arial" w:cs="Arial"/>
        </w:rPr>
        <w:t xml:space="preserve">be </w:t>
      </w:r>
      <w:r w:rsidRPr="00190000">
        <w:rPr>
          <w:rFonts w:ascii="Arial" w:hAnsi="Arial" w:cs="Arial"/>
          <w:i/>
          <w:iCs/>
          <w:u w:val="single"/>
        </w:rPr>
        <w:t>not more than</w:t>
      </w:r>
      <w:r w:rsidRPr="00BB625E">
        <w:rPr>
          <w:rFonts w:ascii="Arial" w:hAnsi="Arial" w:cs="Arial"/>
        </w:rPr>
        <w:t xml:space="preserve"> </w:t>
      </w:r>
      <w:r>
        <w:rPr>
          <w:rFonts w:ascii="Arial" w:hAnsi="Arial" w:cs="Arial"/>
        </w:rPr>
        <w:t>two pages</w:t>
      </w:r>
      <w:r w:rsidRPr="00BB625E">
        <w:rPr>
          <w:rFonts w:ascii="Arial" w:hAnsi="Arial" w:cs="Arial"/>
        </w:rPr>
        <w:t xml:space="preserve"> and should address the following questions:</w:t>
      </w:r>
    </w:p>
    <w:p w14:paraId="73AEBF84" w14:textId="77777777" w:rsidR="000A1191" w:rsidRPr="00BB625E" w:rsidRDefault="000A1191" w:rsidP="000A1191">
      <w:pPr>
        <w:pStyle w:val="ListParagraph"/>
        <w:numPr>
          <w:ilvl w:val="1"/>
          <w:numId w:val="19"/>
        </w:numPr>
        <w:spacing w:after="0" w:line="240" w:lineRule="auto"/>
        <w:rPr>
          <w:rFonts w:ascii="Arial" w:hAnsi="Arial" w:cs="Arial"/>
        </w:rPr>
      </w:pPr>
      <w:r w:rsidRPr="00BB625E">
        <w:rPr>
          <w:rFonts w:ascii="Arial" w:hAnsi="Arial" w:cs="Arial"/>
        </w:rPr>
        <w:t>Presenting Problem</w:t>
      </w:r>
    </w:p>
    <w:p w14:paraId="11F626AA" w14:textId="77777777" w:rsidR="000A1191" w:rsidRPr="00BB625E" w:rsidRDefault="000A1191" w:rsidP="000A1191">
      <w:pPr>
        <w:pStyle w:val="ListParagraph"/>
        <w:numPr>
          <w:ilvl w:val="1"/>
          <w:numId w:val="19"/>
        </w:numPr>
        <w:spacing w:after="0" w:line="240" w:lineRule="auto"/>
        <w:rPr>
          <w:rFonts w:ascii="Arial" w:hAnsi="Arial" w:cs="Arial"/>
        </w:rPr>
      </w:pPr>
      <w:r w:rsidRPr="00BB625E">
        <w:rPr>
          <w:rFonts w:ascii="Arial" w:hAnsi="Arial" w:cs="Arial"/>
        </w:rPr>
        <w:t xml:space="preserve">How the presenting problem would be conceptualized according to the theoretical presentation discussed in the previous class(es). This includes brief statements about what the foundational/biological contributing factors are, what keeps the concerns going, what protective factors they have, and what the initial </w:t>
      </w:r>
      <w:r>
        <w:rPr>
          <w:rFonts w:ascii="Arial" w:hAnsi="Arial" w:cs="Arial"/>
        </w:rPr>
        <w:t xml:space="preserve">treatment </w:t>
      </w:r>
      <w:r w:rsidRPr="00BB625E">
        <w:rPr>
          <w:rFonts w:ascii="Arial" w:hAnsi="Arial" w:cs="Arial"/>
        </w:rPr>
        <w:t>plan would be to target the problems.</w:t>
      </w:r>
    </w:p>
    <w:p w14:paraId="2B35F70A" w14:textId="77777777" w:rsidR="000A1191" w:rsidRPr="00BB625E" w:rsidRDefault="000A1191" w:rsidP="000A1191">
      <w:pPr>
        <w:pStyle w:val="ListParagraph"/>
        <w:numPr>
          <w:ilvl w:val="1"/>
          <w:numId w:val="19"/>
        </w:numPr>
        <w:spacing w:after="0" w:line="240" w:lineRule="auto"/>
        <w:rPr>
          <w:rFonts w:ascii="Arial" w:hAnsi="Arial" w:cs="Arial"/>
        </w:rPr>
      </w:pPr>
      <w:r w:rsidRPr="00BB625E">
        <w:rPr>
          <w:rFonts w:ascii="Arial" w:hAnsi="Arial" w:cs="Arial"/>
        </w:rPr>
        <w:t>Issues of diversity that impact the problem presentation or may (and how) impact work with this individual, especially taking into account your own background and worldview.</w:t>
      </w:r>
    </w:p>
    <w:p w14:paraId="505305B6" w14:textId="77777777" w:rsidR="000A1191" w:rsidRPr="00BB625E" w:rsidRDefault="000A1191" w:rsidP="000A1191">
      <w:pPr>
        <w:spacing w:after="0" w:line="240" w:lineRule="auto"/>
        <w:rPr>
          <w:rFonts w:ascii="Arial" w:hAnsi="Arial" w:cs="Arial"/>
          <w:u w:val="single"/>
        </w:rPr>
      </w:pPr>
    </w:p>
    <w:p w14:paraId="1C0EF11C" w14:textId="77777777" w:rsidR="000A1191" w:rsidRPr="007A62DC" w:rsidRDefault="000A1191" w:rsidP="000A1191">
      <w:pPr>
        <w:spacing w:after="0" w:line="240" w:lineRule="auto"/>
        <w:rPr>
          <w:rFonts w:ascii="Arial" w:hAnsi="Arial" w:cs="Arial"/>
        </w:rPr>
      </w:pPr>
      <w:r w:rsidRPr="00817FC9">
        <w:rPr>
          <w:rFonts w:ascii="Arial" w:hAnsi="Arial" w:cs="Arial"/>
          <w:u w:val="single"/>
        </w:rPr>
        <w:t>Case Conceptualization of actual case Write up and Presentation</w:t>
      </w:r>
      <w:r w:rsidRPr="007A62DC">
        <w:rPr>
          <w:rFonts w:ascii="Arial" w:hAnsi="Arial" w:cs="Arial"/>
        </w:rPr>
        <w:t xml:space="preserve"> (40%); Same as above, only with a current or former patient, with all identifying information changed to protect the patient. This assignment is due on </w:t>
      </w:r>
      <w:r>
        <w:rPr>
          <w:rFonts w:ascii="Arial" w:hAnsi="Arial" w:cs="Arial"/>
        </w:rPr>
        <w:t>Week 16, December 8, 2021.</w:t>
      </w:r>
      <w:r w:rsidRPr="007A62DC">
        <w:rPr>
          <w:rFonts w:ascii="Arial" w:hAnsi="Arial" w:cs="Arial"/>
        </w:rPr>
        <w:t xml:space="preserve"> Presentation will be an oral presentation to the class to demonstrate proficiency in orally presenting relevant clinical information, as one will be required to do throughout their careers when referring cases to colleagues.</w:t>
      </w:r>
    </w:p>
    <w:p w14:paraId="0444786C" w14:textId="77777777" w:rsidR="000A1191" w:rsidRPr="007A62DC" w:rsidRDefault="000A1191" w:rsidP="000A1191">
      <w:pPr>
        <w:spacing w:after="0" w:line="240" w:lineRule="auto"/>
        <w:rPr>
          <w:rFonts w:ascii="Arial" w:hAnsi="Arial" w:cs="Arial"/>
          <w:u w:val="single"/>
        </w:rPr>
      </w:pPr>
    </w:p>
    <w:p w14:paraId="51CC7205" w14:textId="77777777" w:rsidR="000A1191" w:rsidRPr="002C00C8" w:rsidRDefault="000A1191" w:rsidP="000A1191">
      <w:pPr>
        <w:spacing w:after="0" w:line="240" w:lineRule="auto"/>
        <w:rPr>
          <w:rFonts w:ascii="Arial" w:hAnsi="Arial" w:cs="Arial"/>
        </w:rPr>
      </w:pPr>
      <w:r w:rsidRPr="007A62DC">
        <w:rPr>
          <w:rFonts w:ascii="Arial" w:hAnsi="Arial" w:cs="Arial"/>
          <w:u w:val="single"/>
        </w:rPr>
        <w:t>Class Participation and Role Plays</w:t>
      </w:r>
      <w:r w:rsidRPr="007A62DC">
        <w:rPr>
          <w:rFonts w:ascii="Arial" w:hAnsi="Arial" w:cs="Arial"/>
        </w:rPr>
        <w:t xml:space="preserve"> (20%): Students will demonstrate developing mastery of concepts through class discussion participation and role plays. </w:t>
      </w:r>
    </w:p>
    <w:p w14:paraId="2B3EF8CB" w14:textId="77777777" w:rsidR="000A1191" w:rsidRPr="004E52BD" w:rsidRDefault="000A1191" w:rsidP="000A1191">
      <w:pPr>
        <w:spacing w:after="0" w:line="240" w:lineRule="auto"/>
        <w:rPr>
          <w:rFonts w:ascii="Arial" w:hAnsi="Arial" w:cs="Arial"/>
        </w:rPr>
      </w:pPr>
    </w:p>
    <w:p w14:paraId="29DB4875" w14:textId="77777777" w:rsidR="000A1191" w:rsidRPr="00A11714" w:rsidRDefault="000A1191" w:rsidP="000A1191">
      <w:pPr>
        <w:pStyle w:val="Heading1"/>
        <w:spacing w:before="0" w:line="240" w:lineRule="auto"/>
        <w:rPr>
          <w:rFonts w:ascii="Arial" w:eastAsia="Times New Roman" w:hAnsi="Arial" w:cs="Arial"/>
          <w:sz w:val="22"/>
          <w:szCs w:val="22"/>
        </w:rPr>
      </w:pPr>
      <w:r w:rsidRPr="00A11714">
        <w:rPr>
          <w:rFonts w:ascii="Arial" w:eastAsia="Times New Roman" w:hAnsi="Arial" w:cs="Arial"/>
          <w:sz w:val="22"/>
          <w:szCs w:val="22"/>
        </w:rPr>
        <w:t>Grading</w:t>
      </w:r>
      <w:r>
        <w:rPr>
          <w:rFonts w:ascii="Arial" w:eastAsia="Times New Roman" w:hAnsi="Arial" w:cs="Arial"/>
          <w:sz w:val="22"/>
          <w:szCs w:val="22"/>
        </w:rPr>
        <w:t xml:space="preserve"> Scale:</w:t>
      </w:r>
    </w:p>
    <w:p w14:paraId="5C7779A2" w14:textId="77777777" w:rsidR="000A1191" w:rsidRPr="000277B6" w:rsidRDefault="000A1191" w:rsidP="000A1191">
      <w:pPr>
        <w:shd w:val="clear" w:color="auto" w:fill="FFFFFF"/>
        <w:spacing w:after="0" w:line="240" w:lineRule="auto"/>
        <w:contextualSpacing/>
        <w:textAlignment w:val="baseline"/>
        <w:outlineLvl w:val="3"/>
        <w:rPr>
          <w:rFonts w:ascii="Arial" w:eastAsia="Times New Roman" w:hAnsi="Arial" w:cs="Arial"/>
          <w:b/>
        </w:rPr>
      </w:pPr>
    </w:p>
    <w:tbl>
      <w:tblPr>
        <w:tblW w:w="9450" w:type="dxa"/>
        <w:tblInd w:w="18" w:type="dxa"/>
        <w:tblCellMar>
          <w:left w:w="0" w:type="dxa"/>
          <w:right w:w="0" w:type="dxa"/>
        </w:tblCellMar>
        <w:tblLook w:val="04A0" w:firstRow="1" w:lastRow="0" w:firstColumn="1" w:lastColumn="0" w:noHBand="0" w:noVBand="1"/>
      </w:tblPr>
      <w:tblGrid>
        <w:gridCol w:w="938"/>
        <w:gridCol w:w="811"/>
        <w:gridCol w:w="683"/>
        <w:gridCol w:w="683"/>
        <w:gridCol w:w="683"/>
        <w:gridCol w:w="684"/>
        <w:gridCol w:w="684"/>
        <w:gridCol w:w="684"/>
        <w:gridCol w:w="684"/>
        <w:gridCol w:w="684"/>
        <w:gridCol w:w="684"/>
        <w:gridCol w:w="684"/>
        <w:gridCol w:w="864"/>
      </w:tblGrid>
      <w:tr w:rsidR="000A1191" w:rsidRPr="000277B6" w14:paraId="6E35F4BC" w14:textId="77777777" w:rsidTr="00201A86">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82207A" w14:textId="77777777" w:rsidR="000A1191" w:rsidRPr="000277B6" w:rsidRDefault="000A1191" w:rsidP="00201A86">
            <w:pPr>
              <w:spacing w:after="0" w:line="240" w:lineRule="auto"/>
              <w:contextualSpacing/>
              <w:textAlignment w:val="baseline"/>
              <w:outlineLvl w:val="5"/>
              <w:rPr>
                <w:rFonts w:ascii="Arial" w:eastAsia="Times New Roman" w:hAnsi="Arial" w:cs="Arial"/>
              </w:rPr>
            </w:pPr>
            <w:r w:rsidRPr="000277B6">
              <w:rPr>
                <w:rFonts w:ascii="Arial" w:eastAsia="Times New Roman" w:hAnsi="Arial" w:cs="Arial"/>
                <w:b/>
                <w:bCs/>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24E65A" w14:textId="77777777" w:rsidR="000A1191" w:rsidRPr="000277B6" w:rsidRDefault="000A1191" w:rsidP="00201A86">
            <w:pPr>
              <w:spacing w:after="0" w:line="240" w:lineRule="auto"/>
              <w:contextualSpacing/>
              <w:jc w:val="both"/>
              <w:textAlignment w:val="baseline"/>
              <w:outlineLvl w:val="5"/>
              <w:rPr>
                <w:rFonts w:ascii="Arial" w:eastAsia="Times New Roman" w:hAnsi="Arial" w:cs="Arial"/>
              </w:rPr>
            </w:pPr>
            <w:r w:rsidRPr="000277B6">
              <w:rPr>
                <w:rFonts w:ascii="Arial" w:eastAsia="Times New Roman" w:hAnsi="Arial" w:cs="Arial"/>
                <w:b/>
                <w:bCs/>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A5D240" w14:textId="77777777" w:rsidR="000A1191" w:rsidRPr="000277B6" w:rsidRDefault="000A1191" w:rsidP="00201A86">
            <w:pPr>
              <w:spacing w:after="0" w:line="240" w:lineRule="auto"/>
              <w:contextualSpacing/>
              <w:jc w:val="both"/>
              <w:textAlignment w:val="baseline"/>
              <w:outlineLvl w:val="5"/>
              <w:rPr>
                <w:rFonts w:ascii="Arial" w:eastAsia="Times New Roman" w:hAnsi="Arial" w:cs="Arial"/>
              </w:rPr>
            </w:pPr>
            <w:r w:rsidRPr="000277B6">
              <w:rPr>
                <w:rFonts w:ascii="Arial" w:eastAsia="Times New Roman" w:hAnsi="Arial" w:cs="Arial"/>
                <w:b/>
                <w:bCs/>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7FCD00" w14:textId="77777777" w:rsidR="000A1191" w:rsidRPr="000277B6" w:rsidRDefault="000A1191" w:rsidP="00201A86">
            <w:pPr>
              <w:spacing w:after="0" w:line="240" w:lineRule="auto"/>
              <w:contextualSpacing/>
              <w:jc w:val="both"/>
              <w:textAlignment w:val="baseline"/>
              <w:outlineLvl w:val="5"/>
              <w:rPr>
                <w:rFonts w:ascii="Arial" w:eastAsia="Times New Roman" w:hAnsi="Arial" w:cs="Arial"/>
              </w:rPr>
            </w:pPr>
            <w:r w:rsidRPr="000277B6">
              <w:rPr>
                <w:rFonts w:ascii="Arial" w:eastAsia="Times New Roman" w:hAnsi="Arial" w:cs="Arial"/>
                <w:b/>
                <w:bCs/>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E8341E" w14:textId="77777777" w:rsidR="000A1191" w:rsidRPr="000277B6" w:rsidRDefault="000A1191" w:rsidP="00201A86">
            <w:pPr>
              <w:spacing w:after="0" w:line="240" w:lineRule="auto"/>
              <w:contextualSpacing/>
              <w:jc w:val="both"/>
              <w:textAlignment w:val="baseline"/>
              <w:outlineLvl w:val="5"/>
              <w:rPr>
                <w:rFonts w:ascii="Arial" w:eastAsia="Times New Roman" w:hAnsi="Arial" w:cs="Arial"/>
              </w:rPr>
            </w:pPr>
            <w:r w:rsidRPr="000277B6">
              <w:rPr>
                <w:rFonts w:ascii="Arial" w:eastAsia="Times New Roman" w:hAnsi="Arial" w:cs="Arial"/>
                <w:b/>
                <w:bCs/>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2448CE" w14:textId="77777777" w:rsidR="000A1191" w:rsidRPr="000277B6" w:rsidRDefault="000A1191" w:rsidP="00201A86">
            <w:pPr>
              <w:spacing w:after="0" w:line="240" w:lineRule="auto"/>
              <w:contextualSpacing/>
              <w:jc w:val="both"/>
              <w:textAlignment w:val="baseline"/>
              <w:outlineLvl w:val="5"/>
              <w:rPr>
                <w:rFonts w:ascii="Arial" w:eastAsia="Times New Roman" w:hAnsi="Arial" w:cs="Arial"/>
              </w:rPr>
            </w:pPr>
            <w:r w:rsidRPr="000277B6">
              <w:rPr>
                <w:rFonts w:ascii="Arial" w:eastAsia="Times New Roman" w:hAnsi="Arial" w:cs="Arial"/>
                <w:b/>
                <w:bCs/>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09BB83" w14:textId="77777777" w:rsidR="000A1191" w:rsidRPr="000277B6" w:rsidRDefault="000A1191" w:rsidP="00201A86">
            <w:pPr>
              <w:spacing w:after="0" w:line="240" w:lineRule="auto"/>
              <w:contextualSpacing/>
              <w:jc w:val="both"/>
              <w:textAlignment w:val="baseline"/>
              <w:outlineLvl w:val="5"/>
              <w:rPr>
                <w:rFonts w:ascii="Arial" w:eastAsia="Times New Roman" w:hAnsi="Arial" w:cs="Arial"/>
              </w:rPr>
            </w:pPr>
            <w:r w:rsidRPr="000277B6">
              <w:rPr>
                <w:rFonts w:ascii="Arial" w:eastAsia="Times New Roman" w:hAnsi="Arial" w:cs="Arial"/>
                <w:b/>
                <w:bCs/>
                <w:bdr w:val="none" w:sz="0" w:space="0" w:color="auto" w:frame="1"/>
              </w:rPr>
              <w:t>77-79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6B5EAB" w14:textId="77777777" w:rsidR="000A1191" w:rsidRPr="000277B6" w:rsidRDefault="000A1191" w:rsidP="00201A86">
            <w:pPr>
              <w:spacing w:after="0" w:line="240" w:lineRule="auto"/>
              <w:contextualSpacing/>
              <w:jc w:val="both"/>
              <w:textAlignment w:val="baseline"/>
              <w:outlineLvl w:val="5"/>
              <w:rPr>
                <w:rFonts w:ascii="Arial" w:eastAsia="Times New Roman" w:hAnsi="Arial" w:cs="Arial"/>
              </w:rPr>
            </w:pPr>
            <w:r w:rsidRPr="000277B6">
              <w:rPr>
                <w:rFonts w:ascii="Arial" w:eastAsia="Times New Roman" w:hAnsi="Arial" w:cs="Arial"/>
                <w:b/>
                <w:bCs/>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1B83F0" w14:textId="77777777" w:rsidR="000A1191" w:rsidRPr="000277B6" w:rsidRDefault="000A1191" w:rsidP="00201A86">
            <w:pPr>
              <w:spacing w:after="0" w:line="240" w:lineRule="auto"/>
              <w:contextualSpacing/>
              <w:jc w:val="both"/>
              <w:textAlignment w:val="baseline"/>
              <w:outlineLvl w:val="5"/>
              <w:rPr>
                <w:rFonts w:ascii="Arial" w:eastAsia="Times New Roman" w:hAnsi="Arial" w:cs="Arial"/>
              </w:rPr>
            </w:pPr>
            <w:r w:rsidRPr="000277B6">
              <w:rPr>
                <w:rFonts w:ascii="Arial" w:eastAsia="Times New Roman" w:hAnsi="Arial" w:cs="Arial"/>
                <w:b/>
                <w:bCs/>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A16268" w14:textId="77777777" w:rsidR="000A1191" w:rsidRPr="000277B6" w:rsidRDefault="000A1191" w:rsidP="00201A86">
            <w:pPr>
              <w:spacing w:after="0" w:line="240" w:lineRule="auto"/>
              <w:contextualSpacing/>
              <w:jc w:val="both"/>
              <w:textAlignment w:val="baseline"/>
              <w:outlineLvl w:val="5"/>
              <w:rPr>
                <w:rFonts w:ascii="Arial" w:eastAsia="Times New Roman" w:hAnsi="Arial" w:cs="Arial"/>
              </w:rPr>
            </w:pPr>
            <w:r w:rsidRPr="000277B6">
              <w:rPr>
                <w:rFonts w:ascii="Arial" w:eastAsia="Times New Roman" w:hAnsi="Arial" w:cs="Arial"/>
                <w:b/>
                <w:bCs/>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490FEA" w14:textId="77777777" w:rsidR="000A1191" w:rsidRPr="000277B6" w:rsidRDefault="000A1191" w:rsidP="00201A86">
            <w:pPr>
              <w:spacing w:after="0" w:line="240" w:lineRule="auto"/>
              <w:contextualSpacing/>
              <w:jc w:val="both"/>
              <w:textAlignment w:val="baseline"/>
              <w:outlineLvl w:val="5"/>
              <w:rPr>
                <w:rFonts w:ascii="Arial" w:eastAsia="Times New Roman" w:hAnsi="Arial" w:cs="Arial"/>
              </w:rPr>
            </w:pPr>
            <w:r w:rsidRPr="000277B6">
              <w:rPr>
                <w:rFonts w:ascii="Arial" w:eastAsia="Times New Roman" w:hAnsi="Arial" w:cs="Arial"/>
                <w:b/>
                <w:bCs/>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F45F93" w14:textId="77777777" w:rsidR="000A1191" w:rsidRPr="000277B6" w:rsidRDefault="000A1191" w:rsidP="00201A86">
            <w:pPr>
              <w:spacing w:after="0" w:line="240" w:lineRule="auto"/>
              <w:contextualSpacing/>
              <w:jc w:val="both"/>
              <w:textAlignment w:val="baseline"/>
              <w:outlineLvl w:val="5"/>
              <w:rPr>
                <w:rFonts w:ascii="Arial" w:eastAsia="Times New Roman" w:hAnsi="Arial" w:cs="Arial"/>
              </w:rPr>
            </w:pPr>
            <w:r w:rsidRPr="000277B6">
              <w:rPr>
                <w:rFonts w:ascii="Arial" w:eastAsia="Times New Roman" w:hAnsi="Arial" w:cs="Arial"/>
                <w:b/>
                <w:bCs/>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033C88" w14:textId="77777777" w:rsidR="000A1191" w:rsidRPr="000277B6" w:rsidRDefault="000A1191" w:rsidP="00201A86">
            <w:pPr>
              <w:spacing w:after="0" w:line="240" w:lineRule="auto"/>
              <w:contextualSpacing/>
              <w:jc w:val="both"/>
              <w:textAlignment w:val="baseline"/>
              <w:outlineLvl w:val="5"/>
              <w:rPr>
                <w:rFonts w:ascii="Arial" w:eastAsia="Times New Roman" w:hAnsi="Arial" w:cs="Arial"/>
              </w:rPr>
            </w:pPr>
            <w:r w:rsidRPr="000277B6">
              <w:rPr>
                <w:rFonts w:ascii="Arial" w:eastAsia="Times New Roman" w:hAnsi="Arial" w:cs="Arial"/>
                <w:b/>
                <w:bCs/>
                <w:bdr w:val="none" w:sz="0" w:space="0" w:color="auto" w:frame="1"/>
              </w:rPr>
              <w:t>Below 60</w:t>
            </w:r>
          </w:p>
        </w:tc>
      </w:tr>
      <w:tr w:rsidR="000A1191" w:rsidRPr="000277B6" w14:paraId="2DA36820" w14:textId="77777777" w:rsidTr="00201A86">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26FACD81" w14:textId="77777777" w:rsidR="000A1191" w:rsidRPr="000277B6" w:rsidRDefault="000A1191" w:rsidP="00201A86">
            <w:pPr>
              <w:spacing w:after="0" w:line="240" w:lineRule="auto"/>
              <w:contextualSpacing/>
              <w:jc w:val="both"/>
              <w:textAlignment w:val="baseline"/>
              <w:outlineLvl w:val="5"/>
              <w:rPr>
                <w:rFonts w:ascii="Arial" w:eastAsia="Times New Roman" w:hAnsi="Arial" w:cs="Arial"/>
              </w:rPr>
            </w:pPr>
            <w:r w:rsidRPr="000277B6">
              <w:rPr>
                <w:rFonts w:ascii="Arial" w:eastAsia="Times New Roman" w:hAnsi="Arial" w:cs="Arial"/>
                <w:b/>
                <w:bCs/>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EAA956B" w14:textId="77777777" w:rsidR="000A1191" w:rsidRPr="000277B6" w:rsidRDefault="000A1191" w:rsidP="00201A86">
            <w:pPr>
              <w:spacing w:after="0" w:line="240" w:lineRule="auto"/>
              <w:contextualSpacing/>
              <w:rPr>
                <w:rFonts w:ascii="Arial" w:eastAsia="Times New Roman" w:hAnsi="Arial" w:cs="Arial"/>
              </w:rPr>
            </w:pPr>
            <w:r w:rsidRPr="000277B6">
              <w:rPr>
                <w:rFonts w:ascii="Arial" w:eastAsia="Times New Roman" w:hAnsi="Arial" w:cs="Arial"/>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133159E" w14:textId="77777777" w:rsidR="000A1191" w:rsidRPr="000277B6" w:rsidRDefault="000A1191" w:rsidP="00201A86">
            <w:pPr>
              <w:spacing w:after="0" w:line="240" w:lineRule="auto"/>
              <w:contextualSpacing/>
              <w:jc w:val="both"/>
              <w:textAlignment w:val="baseline"/>
              <w:outlineLvl w:val="5"/>
              <w:rPr>
                <w:rFonts w:ascii="Arial" w:eastAsia="Times New Roman" w:hAnsi="Arial" w:cs="Arial"/>
              </w:rPr>
            </w:pPr>
            <w:r w:rsidRPr="000277B6">
              <w:rPr>
                <w:rFonts w:ascii="Arial" w:eastAsia="Times New Roman" w:hAnsi="Arial" w:cs="Arial"/>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FD13008" w14:textId="77777777" w:rsidR="000A1191" w:rsidRPr="000277B6" w:rsidRDefault="000A1191" w:rsidP="00201A86">
            <w:pPr>
              <w:spacing w:after="0" w:line="240" w:lineRule="auto"/>
              <w:contextualSpacing/>
              <w:jc w:val="both"/>
              <w:textAlignment w:val="baseline"/>
              <w:outlineLvl w:val="5"/>
              <w:rPr>
                <w:rFonts w:ascii="Arial" w:eastAsia="Times New Roman" w:hAnsi="Arial" w:cs="Arial"/>
              </w:rPr>
            </w:pPr>
            <w:r w:rsidRPr="000277B6">
              <w:rPr>
                <w:rFonts w:ascii="Arial" w:eastAsia="Times New Roman" w:hAnsi="Arial" w:cs="Arial"/>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72C7075" w14:textId="77777777" w:rsidR="000A1191" w:rsidRPr="000277B6" w:rsidRDefault="000A1191" w:rsidP="00201A86">
            <w:pPr>
              <w:spacing w:after="0" w:line="240" w:lineRule="auto"/>
              <w:contextualSpacing/>
              <w:jc w:val="both"/>
              <w:textAlignment w:val="baseline"/>
              <w:outlineLvl w:val="5"/>
              <w:rPr>
                <w:rFonts w:ascii="Arial" w:eastAsia="Times New Roman" w:hAnsi="Arial" w:cs="Arial"/>
              </w:rPr>
            </w:pPr>
            <w:r w:rsidRPr="000277B6">
              <w:rPr>
                <w:rFonts w:ascii="Arial" w:eastAsia="Times New Roman" w:hAnsi="Arial" w:cs="Arial"/>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EE31244" w14:textId="77777777" w:rsidR="000A1191" w:rsidRPr="000277B6" w:rsidRDefault="000A1191" w:rsidP="00201A86">
            <w:pPr>
              <w:spacing w:after="0" w:line="240" w:lineRule="auto"/>
              <w:contextualSpacing/>
              <w:jc w:val="both"/>
              <w:textAlignment w:val="baseline"/>
              <w:outlineLvl w:val="5"/>
              <w:rPr>
                <w:rFonts w:ascii="Arial" w:eastAsia="Times New Roman" w:hAnsi="Arial" w:cs="Arial"/>
              </w:rPr>
            </w:pPr>
            <w:r w:rsidRPr="000277B6">
              <w:rPr>
                <w:rFonts w:ascii="Arial" w:eastAsia="Times New Roman" w:hAnsi="Arial" w:cs="Arial"/>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840ABC6" w14:textId="77777777" w:rsidR="000A1191" w:rsidRPr="000277B6" w:rsidRDefault="000A1191" w:rsidP="00201A86">
            <w:pPr>
              <w:spacing w:after="0" w:line="240" w:lineRule="auto"/>
              <w:contextualSpacing/>
              <w:jc w:val="both"/>
              <w:textAlignment w:val="baseline"/>
              <w:outlineLvl w:val="5"/>
              <w:rPr>
                <w:rFonts w:ascii="Arial" w:eastAsia="Times New Roman" w:hAnsi="Arial" w:cs="Arial"/>
              </w:rPr>
            </w:pPr>
            <w:r w:rsidRPr="000277B6">
              <w:rPr>
                <w:rFonts w:ascii="Arial" w:eastAsia="Times New Roman" w:hAnsi="Arial" w:cs="Arial"/>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40A8228" w14:textId="77777777" w:rsidR="000A1191" w:rsidRPr="000277B6" w:rsidRDefault="000A1191" w:rsidP="00201A86">
            <w:pPr>
              <w:spacing w:after="0" w:line="240" w:lineRule="auto"/>
              <w:contextualSpacing/>
              <w:jc w:val="both"/>
              <w:textAlignment w:val="baseline"/>
              <w:outlineLvl w:val="5"/>
              <w:rPr>
                <w:rFonts w:ascii="Arial" w:eastAsia="Times New Roman" w:hAnsi="Arial" w:cs="Arial"/>
              </w:rPr>
            </w:pPr>
            <w:r w:rsidRPr="000277B6">
              <w:rPr>
                <w:rFonts w:ascii="Arial" w:eastAsia="Times New Roman" w:hAnsi="Arial" w:cs="Arial"/>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22FE6FD" w14:textId="77777777" w:rsidR="000A1191" w:rsidRPr="000277B6" w:rsidRDefault="000A1191" w:rsidP="00201A86">
            <w:pPr>
              <w:spacing w:after="0" w:line="240" w:lineRule="auto"/>
              <w:contextualSpacing/>
              <w:jc w:val="both"/>
              <w:textAlignment w:val="baseline"/>
              <w:outlineLvl w:val="5"/>
              <w:rPr>
                <w:rFonts w:ascii="Arial" w:eastAsia="Times New Roman" w:hAnsi="Arial" w:cs="Arial"/>
              </w:rPr>
            </w:pPr>
            <w:r w:rsidRPr="000277B6">
              <w:rPr>
                <w:rFonts w:ascii="Arial" w:eastAsia="Times New Roman" w:hAnsi="Arial" w:cs="Arial"/>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2BD4311" w14:textId="77777777" w:rsidR="000A1191" w:rsidRPr="000277B6" w:rsidRDefault="000A1191" w:rsidP="00201A86">
            <w:pPr>
              <w:spacing w:after="0" w:line="240" w:lineRule="auto"/>
              <w:contextualSpacing/>
              <w:jc w:val="both"/>
              <w:textAlignment w:val="baseline"/>
              <w:outlineLvl w:val="5"/>
              <w:rPr>
                <w:rFonts w:ascii="Arial" w:eastAsia="Times New Roman" w:hAnsi="Arial" w:cs="Arial"/>
              </w:rPr>
            </w:pPr>
            <w:r w:rsidRPr="000277B6">
              <w:rPr>
                <w:rFonts w:ascii="Arial" w:eastAsia="Times New Roman" w:hAnsi="Arial" w:cs="Arial"/>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1C29DC5" w14:textId="77777777" w:rsidR="000A1191" w:rsidRPr="000277B6" w:rsidRDefault="000A1191" w:rsidP="00201A86">
            <w:pPr>
              <w:spacing w:after="0" w:line="240" w:lineRule="auto"/>
              <w:contextualSpacing/>
              <w:jc w:val="both"/>
              <w:textAlignment w:val="baseline"/>
              <w:outlineLvl w:val="5"/>
              <w:rPr>
                <w:rFonts w:ascii="Arial" w:eastAsia="Times New Roman" w:hAnsi="Arial" w:cs="Arial"/>
              </w:rPr>
            </w:pPr>
            <w:r w:rsidRPr="000277B6">
              <w:rPr>
                <w:rFonts w:ascii="Arial" w:eastAsia="Times New Roman" w:hAnsi="Arial" w:cs="Arial"/>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22B6A0E" w14:textId="77777777" w:rsidR="000A1191" w:rsidRPr="000277B6" w:rsidRDefault="000A1191" w:rsidP="00201A86">
            <w:pPr>
              <w:spacing w:after="0" w:line="240" w:lineRule="auto"/>
              <w:contextualSpacing/>
              <w:jc w:val="both"/>
              <w:textAlignment w:val="baseline"/>
              <w:outlineLvl w:val="5"/>
              <w:rPr>
                <w:rFonts w:ascii="Arial" w:eastAsia="Times New Roman" w:hAnsi="Arial" w:cs="Arial"/>
              </w:rPr>
            </w:pPr>
            <w:r w:rsidRPr="000277B6">
              <w:rPr>
                <w:rFonts w:ascii="Arial" w:eastAsia="Times New Roman" w:hAnsi="Arial" w:cs="Arial"/>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6906C9C" w14:textId="77777777" w:rsidR="000A1191" w:rsidRPr="000277B6" w:rsidRDefault="000A1191" w:rsidP="00201A86">
            <w:pPr>
              <w:spacing w:after="0" w:line="240" w:lineRule="auto"/>
              <w:contextualSpacing/>
              <w:jc w:val="both"/>
              <w:textAlignment w:val="baseline"/>
              <w:outlineLvl w:val="5"/>
              <w:rPr>
                <w:rFonts w:ascii="Arial" w:eastAsia="Times New Roman" w:hAnsi="Arial" w:cs="Arial"/>
              </w:rPr>
            </w:pPr>
            <w:r w:rsidRPr="000277B6">
              <w:rPr>
                <w:rFonts w:ascii="Arial" w:eastAsia="Times New Roman" w:hAnsi="Arial" w:cs="Arial"/>
                <w:bdr w:val="none" w:sz="0" w:space="0" w:color="auto" w:frame="1"/>
              </w:rPr>
              <w:t>E</w:t>
            </w:r>
          </w:p>
        </w:tc>
      </w:tr>
    </w:tbl>
    <w:p w14:paraId="70DE6A17" w14:textId="77777777" w:rsidR="000A1191" w:rsidRPr="000277B6" w:rsidRDefault="000A1191" w:rsidP="000A1191">
      <w:pPr>
        <w:shd w:val="clear" w:color="auto" w:fill="FFFFFF"/>
        <w:spacing w:after="0" w:line="240" w:lineRule="auto"/>
        <w:contextualSpacing/>
        <w:textAlignment w:val="baseline"/>
        <w:outlineLvl w:val="3"/>
        <w:rPr>
          <w:rFonts w:ascii="Arial" w:eastAsia="Times New Roman" w:hAnsi="Arial" w:cs="Arial"/>
          <w:i/>
          <w:iCs/>
          <w:bdr w:val="none" w:sz="0" w:space="0" w:color="auto" w:frame="1"/>
        </w:rPr>
      </w:pPr>
    </w:p>
    <w:p w14:paraId="1F98E5B9" w14:textId="77777777" w:rsidR="000A1191" w:rsidRPr="00A11714" w:rsidRDefault="000A1191" w:rsidP="000A1191">
      <w:pPr>
        <w:shd w:val="clear" w:color="auto" w:fill="FFFFFF"/>
        <w:spacing w:after="0" w:line="240" w:lineRule="auto"/>
        <w:contextualSpacing/>
        <w:textAlignment w:val="baseline"/>
        <w:rPr>
          <w:rFonts w:ascii="Arial" w:eastAsia="Times New Roman" w:hAnsi="Arial" w:cs="Arial"/>
          <w:b/>
          <w:iCs/>
          <w:bdr w:val="none" w:sz="0" w:space="0" w:color="auto" w:frame="1"/>
        </w:rPr>
      </w:pPr>
      <w:r>
        <w:rPr>
          <w:rFonts w:ascii="Arial" w:eastAsia="Times New Roman" w:hAnsi="Arial" w:cs="Arial"/>
          <w:b/>
          <w:iCs/>
          <w:bdr w:val="none" w:sz="0" w:space="0" w:color="auto" w:frame="1"/>
        </w:rPr>
        <w:t>Final Grades:</w:t>
      </w:r>
    </w:p>
    <w:p w14:paraId="47B1BD4D" w14:textId="77777777" w:rsidR="000A1191" w:rsidRPr="000277B6" w:rsidRDefault="000A1191" w:rsidP="000A1191">
      <w:pPr>
        <w:shd w:val="clear" w:color="auto" w:fill="FFFFFF"/>
        <w:spacing w:after="0" w:line="240" w:lineRule="auto"/>
        <w:contextualSpacing/>
        <w:textAlignment w:val="baseline"/>
        <w:rPr>
          <w:rFonts w:ascii="Arial" w:eastAsia="Times New Roman" w:hAnsi="Arial" w:cs="Arial"/>
          <w:iCs/>
          <w:bdr w:val="none" w:sz="0" w:space="0" w:color="auto" w:frame="1"/>
        </w:rPr>
      </w:pPr>
    </w:p>
    <w:tbl>
      <w:tblPr>
        <w:tblW w:w="9936" w:type="dxa"/>
        <w:tblCellMar>
          <w:left w:w="0" w:type="dxa"/>
          <w:right w:w="0" w:type="dxa"/>
        </w:tblCellMar>
        <w:tblLook w:val="04A0" w:firstRow="1" w:lastRow="0" w:firstColumn="1" w:lastColumn="0" w:noHBand="0" w:noVBand="1"/>
      </w:tblPr>
      <w:tblGrid>
        <w:gridCol w:w="889"/>
        <w:gridCol w:w="522"/>
        <w:gridCol w:w="645"/>
        <w:gridCol w:w="645"/>
        <w:gridCol w:w="522"/>
        <w:gridCol w:w="645"/>
        <w:gridCol w:w="645"/>
        <w:gridCol w:w="522"/>
        <w:gridCol w:w="645"/>
        <w:gridCol w:w="645"/>
        <w:gridCol w:w="522"/>
        <w:gridCol w:w="645"/>
        <w:gridCol w:w="16"/>
        <w:gridCol w:w="522"/>
        <w:gridCol w:w="559"/>
        <w:gridCol w:w="522"/>
        <w:gridCol w:w="546"/>
        <w:gridCol w:w="522"/>
      </w:tblGrid>
      <w:tr w:rsidR="000A1191" w:rsidRPr="000277B6" w14:paraId="1E7413BC" w14:textId="77777777" w:rsidTr="00201A86">
        <w:tc>
          <w:tcPr>
            <w:tcW w:w="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B81DAD"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
                <w:bCs/>
                <w:bdr w:val="none" w:sz="0" w:space="0" w:color="auto" w:frame="1"/>
              </w:rPr>
              <w:t>Letter</w:t>
            </w:r>
          </w:p>
          <w:p w14:paraId="1A571C23"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
                <w:bCs/>
                <w:bdr w:val="none" w:sz="0" w:space="0" w:color="auto" w:frame="1"/>
              </w:rPr>
              <w:t>Grade</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ADF3D97"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
                <w:bCs/>
                <w:bdr w:val="none" w:sz="0" w:space="0" w:color="auto" w:frame="1"/>
              </w:rPr>
              <w:t>A</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14A794A"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
                <w:bCs/>
                <w:bdr w:val="none" w:sz="0" w:space="0" w:color="auto" w:frame="1"/>
              </w:rPr>
              <w:t>A-</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11BBE89"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
                <w:bCs/>
                <w:bdr w:val="none" w:sz="0" w:space="0" w:color="auto" w:frame="1"/>
              </w:rPr>
              <w:t>B+</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695F85"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
                <w:bCs/>
                <w:bdr w:val="none" w:sz="0" w:space="0" w:color="auto" w:frame="1"/>
              </w:rPr>
              <w:t>B</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58236D0"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
                <w:bCs/>
                <w:bdr w:val="none" w:sz="0" w:space="0" w:color="auto" w:frame="1"/>
              </w:rPr>
              <w:t>B-</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7DA248"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
                <w:bCs/>
                <w:bdr w:val="none" w:sz="0" w:space="0" w:color="auto" w:frame="1"/>
              </w:rPr>
              <w:t>C+</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1C75A07"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
                <w:bCs/>
                <w:bdr w:val="none" w:sz="0" w:space="0" w:color="auto" w:frame="1"/>
              </w:rPr>
              <w:t>C</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D5AF63"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
                <w:bCs/>
                <w:bdr w:val="none" w:sz="0" w:space="0" w:color="auto" w:frame="1"/>
              </w:rPr>
              <w:t>C-</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BB63193"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
                <w:bCs/>
                <w:bdr w:val="none" w:sz="0" w:space="0" w:color="auto" w:frame="1"/>
              </w:rPr>
              <w:t>D+</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988841"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
                <w:bCs/>
                <w:bdr w:val="none" w:sz="0" w:space="0" w:color="auto" w:frame="1"/>
              </w:rPr>
              <w:t>D</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1AFF3C3"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
                <w:bCs/>
                <w:bdr w:val="none" w:sz="0" w:space="0" w:color="auto" w:frame="1"/>
              </w:rPr>
              <w:t>D-</w:t>
            </w:r>
          </w:p>
        </w:tc>
        <w:tc>
          <w:tcPr>
            <w:tcW w:w="358" w:type="dxa"/>
            <w:tcBorders>
              <w:top w:val="single" w:sz="8" w:space="0" w:color="auto"/>
              <w:left w:val="nil"/>
              <w:bottom w:val="single" w:sz="8" w:space="0" w:color="auto"/>
              <w:right w:val="nil"/>
            </w:tcBorders>
          </w:tcPr>
          <w:p w14:paraId="06276AFE" w14:textId="77777777" w:rsidR="000A1191" w:rsidRPr="000277B6" w:rsidRDefault="000A1191" w:rsidP="00201A86">
            <w:pPr>
              <w:spacing w:after="0" w:line="240" w:lineRule="auto"/>
              <w:contextualSpacing/>
              <w:jc w:val="both"/>
              <w:textAlignment w:val="baseline"/>
              <w:rPr>
                <w:rFonts w:ascii="Arial" w:eastAsia="Times New Roman" w:hAnsi="Arial" w:cs="Arial"/>
                <w:b/>
                <w:bCs/>
                <w:bdr w:val="none" w:sz="0" w:space="0" w:color="auto" w:frame="1"/>
              </w:rPr>
            </w:pP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1403C29"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
                <w:bCs/>
                <w:bdr w:val="none" w:sz="0" w:space="0" w:color="auto" w:frame="1"/>
              </w:rPr>
              <w:t>E</w:t>
            </w:r>
          </w:p>
        </w:tc>
        <w:tc>
          <w:tcPr>
            <w:tcW w:w="5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850B8FB"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
                <w:bCs/>
                <w:bdr w:val="none" w:sz="0" w:space="0" w:color="auto" w:frame="1"/>
              </w:rPr>
              <w:t>WF</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BD51E9F"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
                <w:bCs/>
                <w:bdr w:val="none" w:sz="0" w:space="0" w:color="auto" w:frame="1"/>
              </w:rPr>
              <w:t>I</w:t>
            </w:r>
          </w:p>
        </w:tc>
        <w:tc>
          <w:tcPr>
            <w:tcW w:w="5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A047E65"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
                <w:bCs/>
                <w:bdr w:val="none" w:sz="0" w:space="0" w:color="auto" w:frame="1"/>
              </w:rPr>
              <w:t>NG</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71D137"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
                <w:bCs/>
                <w:bdr w:val="none" w:sz="0" w:space="0" w:color="auto" w:frame="1"/>
              </w:rPr>
              <w:t>S-U</w:t>
            </w:r>
          </w:p>
        </w:tc>
      </w:tr>
      <w:tr w:rsidR="000A1191" w:rsidRPr="000277B6" w14:paraId="31C3376A" w14:textId="77777777" w:rsidTr="00201A86">
        <w:tc>
          <w:tcPr>
            <w:tcW w:w="82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6625C45F"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
                <w:bCs/>
                <w:bdr w:val="none" w:sz="0" w:space="0" w:color="auto" w:frame="1"/>
              </w:rPr>
              <w:t>Grade</w:t>
            </w:r>
          </w:p>
          <w:p w14:paraId="51EB6FBD"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
                <w:bCs/>
                <w:bdr w:val="none" w:sz="0" w:space="0" w:color="auto" w:frame="1"/>
              </w:rPr>
              <w:t>Points</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02A8FD5"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dr w:val="none" w:sz="0" w:space="0" w:color="auto" w:frame="1"/>
              </w:rPr>
              <w:t>4.0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BDCC6FB"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dr w:val="none" w:sz="0" w:space="0" w:color="auto" w:frame="1"/>
              </w:rPr>
              <w:t>3.67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FCA548A"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dr w:val="none" w:sz="0" w:space="0" w:color="auto" w:frame="1"/>
              </w:rPr>
              <w:t>3.33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01A054F"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dr w:val="none" w:sz="0" w:space="0" w:color="auto" w:frame="1"/>
              </w:rPr>
              <w:t>3.0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14A4CA5"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dr w:val="none" w:sz="0" w:space="0" w:color="auto" w:frame="1"/>
              </w:rPr>
              <w:t>2.67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A6AF81D"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dr w:val="none" w:sz="0" w:space="0" w:color="auto" w:frame="1"/>
              </w:rPr>
              <w:t>2.33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4BD2BCB"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dr w:val="none" w:sz="0" w:space="0" w:color="auto" w:frame="1"/>
              </w:rPr>
              <w:t>2.0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845CCD5"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dr w:val="none" w:sz="0" w:space="0" w:color="auto" w:frame="1"/>
              </w:rPr>
              <w:t>1.67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8CFE928"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dr w:val="none" w:sz="0" w:space="0" w:color="auto" w:frame="1"/>
              </w:rPr>
              <w:t>1.33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B30A550"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dr w:val="none" w:sz="0" w:space="0" w:color="auto" w:frame="1"/>
              </w:rPr>
              <w:t>1.0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4429240"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dr w:val="none" w:sz="0" w:space="0" w:color="auto" w:frame="1"/>
              </w:rPr>
              <w:t>0.67</w:t>
            </w:r>
          </w:p>
        </w:tc>
        <w:tc>
          <w:tcPr>
            <w:tcW w:w="358" w:type="dxa"/>
            <w:tcBorders>
              <w:top w:val="nil"/>
              <w:left w:val="nil"/>
              <w:bottom w:val="single" w:sz="8" w:space="0" w:color="auto"/>
              <w:right w:val="nil"/>
            </w:tcBorders>
            <w:shd w:val="clear" w:color="auto" w:fill="F2F6FC"/>
          </w:tcPr>
          <w:p w14:paraId="68F1972F" w14:textId="77777777" w:rsidR="000A1191" w:rsidRPr="000277B6" w:rsidRDefault="000A1191" w:rsidP="00201A86">
            <w:pPr>
              <w:spacing w:after="0" w:line="240" w:lineRule="auto"/>
              <w:contextualSpacing/>
              <w:jc w:val="both"/>
              <w:textAlignment w:val="baseline"/>
              <w:rPr>
                <w:rFonts w:ascii="Arial" w:eastAsia="Times New Roman" w:hAnsi="Arial" w:cs="Arial"/>
                <w:bdr w:val="none" w:sz="0" w:space="0" w:color="auto" w:frame="1"/>
              </w:rPr>
            </w:pP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741E288"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dr w:val="none" w:sz="0" w:space="0" w:color="auto" w:frame="1"/>
              </w:rPr>
              <w:t>0.0</w:t>
            </w:r>
          </w:p>
        </w:tc>
        <w:tc>
          <w:tcPr>
            <w:tcW w:w="527"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59C49EE"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dr w:val="none" w:sz="0" w:space="0" w:color="auto" w:frame="1"/>
              </w:rPr>
              <w:t>0.0</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7CD1716"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dr w:val="none" w:sz="0" w:space="0" w:color="auto" w:frame="1"/>
              </w:rPr>
              <w:t>0.0</w:t>
            </w:r>
          </w:p>
        </w:tc>
        <w:tc>
          <w:tcPr>
            <w:tcW w:w="51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1FB88D9"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dr w:val="none" w:sz="0" w:space="0" w:color="auto" w:frame="1"/>
              </w:rPr>
              <w:t>0.0</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9BDCF36" w14:textId="77777777" w:rsidR="000A1191" w:rsidRPr="000277B6" w:rsidRDefault="000A1191" w:rsidP="00201A86">
            <w:pPr>
              <w:spacing w:after="0" w:line="240" w:lineRule="auto"/>
              <w:contextualSpacing/>
              <w:jc w:val="both"/>
              <w:textAlignment w:val="baseline"/>
              <w:rPr>
                <w:rFonts w:ascii="Arial" w:eastAsia="Times New Roman" w:hAnsi="Arial" w:cs="Arial"/>
              </w:rPr>
            </w:pPr>
            <w:r w:rsidRPr="000277B6">
              <w:rPr>
                <w:rFonts w:ascii="Arial" w:eastAsia="Times New Roman" w:hAnsi="Arial" w:cs="Arial"/>
                <w:bdr w:val="none" w:sz="0" w:space="0" w:color="auto" w:frame="1"/>
              </w:rPr>
              <w:t>0.0</w:t>
            </w:r>
          </w:p>
        </w:tc>
      </w:tr>
    </w:tbl>
    <w:p w14:paraId="2931AD75" w14:textId="77777777" w:rsidR="000A1191" w:rsidRPr="000277B6" w:rsidRDefault="000A1191" w:rsidP="000A1191">
      <w:pPr>
        <w:shd w:val="clear" w:color="auto" w:fill="FFFFFF"/>
        <w:spacing w:after="0" w:line="240" w:lineRule="auto"/>
        <w:contextualSpacing/>
        <w:textAlignment w:val="baseline"/>
        <w:outlineLvl w:val="3"/>
        <w:rPr>
          <w:rFonts w:ascii="Arial" w:eastAsia="Times New Roman" w:hAnsi="Arial" w:cs="Arial"/>
          <w:i/>
          <w:iCs/>
          <w:bdr w:val="none" w:sz="0" w:space="0" w:color="auto" w:frame="1"/>
        </w:rPr>
      </w:pPr>
      <w:r w:rsidRPr="000277B6">
        <w:rPr>
          <w:rFonts w:ascii="Arial" w:eastAsia="Times New Roman" w:hAnsi="Arial" w:cs="Arial"/>
          <w:i/>
          <w:iCs/>
          <w:bdr w:val="none" w:sz="0" w:space="0" w:color="auto" w:frame="1"/>
        </w:rPr>
        <w:t> </w:t>
      </w:r>
    </w:p>
    <w:p w14:paraId="71D83412" w14:textId="4C326503" w:rsidR="000A1191" w:rsidRPr="00625082" w:rsidRDefault="000A1191" w:rsidP="000A1191">
      <w:pPr>
        <w:shd w:val="clear" w:color="auto" w:fill="FFFFFF"/>
        <w:spacing w:after="0" w:line="240" w:lineRule="auto"/>
        <w:contextualSpacing/>
        <w:textAlignment w:val="baseline"/>
        <w:rPr>
          <w:rFonts w:ascii="Arial" w:eastAsia="Times New Roman" w:hAnsi="Arial" w:cs="Arial"/>
          <w:iCs/>
          <w:bdr w:val="none" w:sz="0" w:space="0" w:color="auto" w:frame="1"/>
        </w:rPr>
      </w:pPr>
      <w:r w:rsidRPr="00625082">
        <w:rPr>
          <w:rFonts w:ascii="Arial" w:eastAsia="Times New Roman" w:hAnsi="Arial" w:cs="Arial"/>
          <w:iCs/>
          <w:bdr w:val="none" w:sz="0" w:space="0" w:color="auto" w:frame="1"/>
        </w:rPr>
        <w:t>Please be aware that a C- is not an acceptable grade for graduate students. The GPA for graduate students must be 3.0 based on 5000 level courses and above to graduate. A grade of C counts toward a graduate degree only if based on credits in courses numbered 5000 or higher that have been earned with a B+ or higher</w:t>
      </w:r>
      <w:r w:rsidR="00C85CBF">
        <w:rPr>
          <w:rFonts w:ascii="Arial" w:eastAsia="Times New Roman" w:hAnsi="Arial" w:cs="Arial"/>
          <w:iCs/>
          <w:bdr w:val="none" w:sz="0" w:space="0" w:color="auto" w:frame="1"/>
        </w:rPr>
        <w:t>.</w:t>
      </w:r>
    </w:p>
    <w:p w14:paraId="0E529D30" w14:textId="77777777" w:rsidR="000A1191" w:rsidRDefault="000A1191" w:rsidP="000A1191">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p>
    <w:p w14:paraId="1264FDA7" w14:textId="77777777" w:rsidR="000A1191" w:rsidRPr="000277B6" w:rsidRDefault="000A1191" w:rsidP="000A1191">
      <w:pPr>
        <w:shd w:val="clear" w:color="auto" w:fill="FFFFFF"/>
        <w:spacing w:after="0" w:line="240" w:lineRule="auto"/>
        <w:contextualSpacing/>
        <w:textAlignment w:val="baseline"/>
        <w:outlineLvl w:val="3"/>
        <w:rPr>
          <w:rFonts w:ascii="Arial" w:eastAsia="Times New Roman" w:hAnsi="Arial" w:cs="Arial"/>
        </w:rPr>
      </w:pPr>
      <w:r w:rsidRPr="000277B6">
        <w:rPr>
          <w:rFonts w:ascii="Arial" w:eastAsia="Times New Roman" w:hAnsi="Arial" w:cs="Arial"/>
          <w:iCs/>
          <w:bdr w:val="none" w:sz="0" w:space="0" w:color="auto" w:frame="1"/>
        </w:rPr>
        <w:t>For greater detail on the meaning of letter grades and university policies related to them, see the Registrar’s Grade Policy regulations at:</w:t>
      </w:r>
      <w:r>
        <w:rPr>
          <w:rFonts w:ascii="Arial" w:eastAsia="Times New Roman" w:hAnsi="Arial" w:cs="Arial"/>
          <w:iCs/>
          <w:bdr w:val="none" w:sz="0" w:space="0" w:color="auto" w:frame="1"/>
        </w:rPr>
        <w:t xml:space="preserve"> </w:t>
      </w:r>
      <w:hyperlink r:id="rId26" w:anchor="grades" w:history="1">
        <w:r w:rsidRPr="006D0351">
          <w:rPr>
            <w:rStyle w:val="Hyperlink"/>
            <w:rFonts w:ascii="Arial" w:eastAsia="Times New Roman" w:hAnsi="Arial" w:cs="Arial"/>
            <w:iCs/>
            <w:bdr w:val="none" w:sz="0" w:space="0" w:color="auto" w:frame="1"/>
          </w:rPr>
          <w:t>http://gradcatalog.ufl.edu/content.php?catoid=10&amp;navoid=2020#grades</w:t>
        </w:r>
      </w:hyperlink>
    </w:p>
    <w:p w14:paraId="355CBAB4" w14:textId="77777777" w:rsidR="000A1191" w:rsidRDefault="000A1191" w:rsidP="00E65148">
      <w:pPr>
        <w:pStyle w:val="Heading1"/>
        <w:spacing w:before="0" w:line="240" w:lineRule="auto"/>
        <w:rPr>
          <w:rFonts w:asciiTheme="minorHAnsi" w:eastAsia="Times New Roman" w:hAnsiTheme="minorHAnsi" w:cstheme="minorHAnsi"/>
          <w:sz w:val="21"/>
          <w:szCs w:val="21"/>
          <w:bdr w:val="none" w:sz="0" w:space="0" w:color="auto" w:frame="1"/>
        </w:rPr>
      </w:pPr>
    </w:p>
    <w:p w14:paraId="69AC98BC" w14:textId="77777777" w:rsidR="000A1191" w:rsidRPr="000277B6" w:rsidRDefault="000A1191" w:rsidP="000A1191">
      <w:pPr>
        <w:pStyle w:val="Heading1"/>
        <w:spacing w:before="0" w:line="240" w:lineRule="auto"/>
        <w:rPr>
          <w:rFonts w:ascii="Arial" w:eastAsia="Times New Roman" w:hAnsi="Arial" w:cs="Arial"/>
          <w:sz w:val="22"/>
          <w:szCs w:val="22"/>
          <w:bdr w:val="none" w:sz="0" w:space="0" w:color="auto" w:frame="1"/>
        </w:rPr>
      </w:pPr>
      <w:r w:rsidRPr="000277B6">
        <w:rPr>
          <w:rFonts w:ascii="Arial" w:eastAsia="Times New Roman" w:hAnsi="Arial" w:cs="Arial"/>
          <w:sz w:val="22"/>
          <w:szCs w:val="22"/>
          <w:bdr w:val="none" w:sz="0" w:space="0" w:color="auto" w:frame="1"/>
        </w:rPr>
        <w:t>Exam Policy</w:t>
      </w:r>
      <w:r w:rsidRPr="000277B6">
        <w:rPr>
          <w:rFonts w:ascii="Arial" w:eastAsia="Times New Roman" w:hAnsi="Arial" w:cs="Arial"/>
          <w:i/>
          <w:sz w:val="22"/>
          <w:szCs w:val="22"/>
        </w:rPr>
        <w:t xml:space="preserve"> </w:t>
      </w:r>
    </w:p>
    <w:p w14:paraId="1D6C428F" w14:textId="77777777" w:rsidR="000A1191" w:rsidRPr="000277B6" w:rsidRDefault="000A1191" w:rsidP="000A1191">
      <w:pPr>
        <w:pStyle w:val="Heading1"/>
        <w:spacing w:before="0" w:line="240" w:lineRule="auto"/>
        <w:rPr>
          <w:rFonts w:ascii="Arial" w:eastAsia="Times New Roman" w:hAnsi="Arial" w:cs="Arial"/>
          <w:sz w:val="22"/>
          <w:szCs w:val="22"/>
        </w:rPr>
      </w:pPr>
      <w:r w:rsidRPr="000277B6">
        <w:rPr>
          <w:rFonts w:ascii="Arial" w:eastAsia="Times New Roman" w:hAnsi="Arial" w:cs="Arial"/>
          <w:sz w:val="22"/>
          <w:szCs w:val="22"/>
        </w:rPr>
        <w:t>Policy Related to Make up Exams or Other Work</w:t>
      </w:r>
    </w:p>
    <w:p w14:paraId="5D422EC1" w14:textId="77777777" w:rsidR="000A1191" w:rsidRPr="00625082" w:rsidRDefault="000A1191" w:rsidP="000A1191">
      <w:pPr>
        <w:spacing w:after="0" w:line="240" w:lineRule="auto"/>
        <w:contextualSpacing/>
        <w:rPr>
          <w:rFonts w:ascii="Arial" w:hAnsi="Arial" w:cs="Arial"/>
          <w:i/>
        </w:rPr>
      </w:pPr>
    </w:p>
    <w:p w14:paraId="4F0894E7" w14:textId="77777777" w:rsidR="000A1191" w:rsidRPr="00625082" w:rsidRDefault="000A1191" w:rsidP="000A1191">
      <w:pPr>
        <w:spacing w:after="0" w:line="240" w:lineRule="auto"/>
        <w:contextualSpacing/>
        <w:rPr>
          <w:rFonts w:ascii="Arial" w:eastAsia="Calibri" w:hAnsi="Arial" w:cs="Arial"/>
        </w:rPr>
      </w:pPr>
      <w:r w:rsidRPr="00625082">
        <w:rPr>
          <w:rFonts w:ascii="Arial" w:eastAsia="Calibri" w:hAnsi="Arial" w:cs="Arial"/>
        </w:rPr>
        <w:t>Please note: Any requests for make-ups due to technical issues MUST be accompanied by the UF Computing help desk (</w:t>
      </w:r>
      <w:hyperlink r:id="rId27" w:history="1">
        <w:r w:rsidRPr="00625082">
          <w:rPr>
            <w:rStyle w:val="Hyperlink"/>
            <w:rFonts w:ascii="Arial" w:eastAsia="Calibri" w:hAnsi="Arial" w:cs="Arial"/>
          </w:rPr>
          <w:t>http://helpdesk.ufl.edu/</w:t>
        </w:r>
      </w:hyperlink>
      <w:r w:rsidRPr="00625082">
        <w:rPr>
          <w:rFonts w:ascii="Arial" w:eastAsia="Calibri" w:hAnsi="Arial" w:cs="Arial"/>
        </w:rPr>
        <w:t>) correspondence</w:t>
      </w:r>
      <w:r>
        <w:rPr>
          <w:rFonts w:ascii="Arial" w:eastAsia="Calibri" w:hAnsi="Arial" w:cs="Arial"/>
        </w:rPr>
        <w:t xml:space="preserve"> (including ticket number)</w:t>
      </w:r>
      <w:r w:rsidRPr="00625082">
        <w:rPr>
          <w:rFonts w:ascii="Arial" w:eastAsia="Calibri" w:hAnsi="Arial" w:cs="Arial"/>
        </w:rPr>
        <w:t xml:space="preserve">. You MUST e-mail </w:t>
      </w:r>
      <w:r>
        <w:rPr>
          <w:rFonts w:ascii="Arial" w:eastAsia="Calibri" w:hAnsi="Arial" w:cs="Arial"/>
        </w:rPr>
        <w:t>us</w:t>
      </w:r>
      <w:r w:rsidRPr="00625082">
        <w:rPr>
          <w:rFonts w:ascii="Arial" w:eastAsia="Calibri" w:hAnsi="Arial" w:cs="Arial"/>
        </w:rPr>
        <w:t xml:space="preserve"> within 24 hours of the technical difficulty i</w:t>
      </w:r>
      <w:r>
        <w:rPr>
          <w:rFonts w:ascii="Arial" w:eastAsia="Calibri" w:hAnsi="Arial" w:cs="Arial"/>
        </w:rPr>
        <w:t>f you wish to request a make-up.</w:t>
      </w:r>
    </w:p>
    <w:p w14:paraId="17454640" w14:textId="77777777" w:rsidR="000A1191" w:rsidRPr="00625082" w:rsidRDefault="000A1191" w:rsidP="000A1191">
      <w:pPr>
        <w:spacing w:after="0" w:line="240" w:lineRule="auto"/>
        <w:contextualSpacing/>
        <w:rPr>
          <w:rFonts w:ascii="Arial" w:hAnsi="Arial" w:cs="Arial"/>
          <w:i/>
        </w:rPr>
      </w:pPr>
    </w:p>
    <w:p w14:paraId="57A4C10B" w14:textId="77777777" w:rsidR="000A1191" w:rsidRPr="006D0351" w:rsidRDefault="000A1191" w:rsidP="000A1191">
      <w:pPr>
        <w:pStyle w:val="Heading1"/>
        <w:spacing w:before="0" w:line="240" w:lineRule="auto"/>
        <w:rPr>
          <w:rFonts w:ascii="Arial" w:eastAsia="Times New Roman" w:hAnsi="Arial" w:cs="Arial"/>
          <w:b w:val="0"/>
          <w:sz w:val="22"/>
          <w:szCs w:val="22"/>
        </w:rPr>
      </w:pPr>
      <w:r w:rsidRPr="000277B6">
        <w:rPr>
          <w:rFonts w:ascii="Arial" w:eastAsia="Times New Roman" w:hAnsi="Arial" w:cs="Arial"/>
          <w:sz w:val="22"/>
          <w:szCs w:val="22"/>
        </w:rPr>
        <w:t>Policy Related to Required Class Attendance</w:t>
      </w:r>
    </w:p>
    <w:p w14:paraId="668E9AE3" w14:textId="77777777" w:rsidR="000A1191" w:rsidRDefault="000A1191" w:rsidP="000A1191">
      <w:pPr>
        <w:spacing w:line="240" w:lineRule="auto"/>
        <w:rPr>
          <w:rFonts w:ascii="Arial" w:hAnsi="Arial" w:cs="Arial"/>
        </w:rPr>
      </w:pPr>
      <w:r w:rsidRPr="004600EA">
        <w:rPr>
          <w:rFonts w:ascii="Arial" w:hAnsi="Arial" w:cs="Arial"/>
        </w:rPr>
        <w:t xml:space="preserve">Attendance of class is mandatory. Three or more unexcused absences will result in failure of the course. Missed classes due to illness will require demonstration of making up missed work and experiences. </w:t>
      </w:r>
      <w:r w:rsidRPr="002F4E7A">
        <w:rPr>
          <w:rFonts w:ascii="Arial" w:hAnsi="Arial" w:cs="Arial"/>
        </w:rPr>
        <w:t xml:space="preserve">If students must be absent, it is expected they will contact the instructor as soon as possible and be responsible for any </w:t>
      </w:r>
      <w:r>
        <w:rPr>
          <w:rFonts w:ascii="Arial" w:hAnsi="Arial" w:cs="Arial"/>
        </w:rPr>
        <w:t xml:space="preserve">missed material. </w:t>
      </w:r>
      <w:r w:rsidRPr="002F4E7A">
        <w:rPr>
          <w:rFonts w:ascii="Arial" w:hAnsi="Arial" w:cs="Arial"/>
        </w:rPr>
        <w:t>Students who miss lectures are expected to acquire lecture notes from other students who attended.</w:t>
      </w:r>
    </w:p>
    <w:p w14:paraId="07D8D2C8" w14:textId="77777777" w:rsidR="000A1191" w:rsidRPr="000277B6" w:rsidRDefault="000A1191" w:rsidP="000A1191">
      <w:pPr>
        <w:spacing w:after="0" w:line="240" w:lineRule="auto"/>
        <w:rPr>
          <w:rFonts w:ascii="Arial" w:hAnsi="Arial" w:cs="Arial"/>
          <w:i/>
        </w:rPr>
      </w:pPr>
      <w:r w:rsidRPr="002F4E7A">
        <w:rPr>
          <w:rFonts w:ascii="Arial" w:hAnsi="Arial" w:cs="Arial"/>
        </w:rPr>
        <w:t xml:space="preserve">We expect you to attend and to be prepared to participate in all class sessions. Personal issues with respect to class attendance or fulfillment of course requirements will be handled on an individual basis. If you must miss </w:t>
      </w:r>
      <w:r>
        <w:rPr>
          <w:rFonts w:ascii="Arial" w:hAnsi="Arial" w:cs="Arial"/>
        </w:rPr>
        <w:t>a class</w:t>
      </w:r>
      <w:r w:rsidRPr="002F4E7A">
        <w:rPr>
          <w:rFonts w:ascii="Arial" w:hAnsi="Arial" w:cs="Arial"/>
        </w:rPr>
        <w:t xml:space="preserve"> because of a foreseeable conflict (i.e., professional conference, athletic competition, religious observance, etc.) you are expected to notify us immediately to set-up alternative arrangements </w:t>
      </w:r>
      <w:r w:rsidRPr="002F4E7A">
        <w:rPr>
          <w:rFonts w:ascii="Arial" w:hAnsi="Arial" w:cs="Arial"/>
          <w:i/>
          <w:u w:val="single"/>
        </w:rPr>
        <w:t>prior</w:t>
      </w:r>
      <w:r w:rsidRPr="00031A25">
        <w:rPr>
          <w:rFonts w:ascii="Arial" w:hAnsi="Arial" w:cs="Arial"/>
        </w:rPr>
        <w:t xml:space="preserve"> </w:t>
      </w:r>
      <w:r w:rsidRPr="002F4E7A">
        <w:rPr>
          <w:rFonts w:ascii="Arial" w:hAnsi="Arial" w:cs="Arial"/>
        </w:rPr>
        <w:t>to the date</w:t>
      </w:r>
      <w:r>
        <w:rPr>
          <w:rFonts w:ascii="Arial" w:hAnsi="Arial" w:cs="Arial"/>
        </w:rPr>
        <w:t xml:space="preserve"> when you will be absent</w:t>
      </w:r>
      <w:r w:rsidRPr="002F4E7A">
        <w:rPr>
          <w:rFonts w:ascii="Arial" w:hAnsi="Arial" w:cs="Arial"/>
        </w:rPr>
        <w:t>.</w:t>
      </w:r>
      <w:r>
        <w:rPr>
          <w:rFonts w:ascii="Arial" w:hAnsi="Arial" w:cs="Arial"/>
        </w:rPr>
        <w:t xml:space="preserve"> </w:t>
      </w:r>
      <w:r w:rsidRPr="000277B6">
        <w:rPr>
          <w:rFonts w:ascii="Arial" w:hAnsi="Arial" w:cs="Arial"/>
          <w:i/>
        </w:rPr>
        <w:t xml:space="preserve"> </w:t>
      </w:r>
    </w:p>
    <w:p w14:paraId="241AEDBE" w14:textId="77777777" w:rsidR="000A1191" w:rsidRPr="000277B6" w:rsidRDefault="000A1191" w:rsidP="000A1191">
      <w:pPr>
        <w:spacing w:after="0" w:line="240" w:lineRule="auto"/>
        <w:rPr>
          <w:rStyle w:val="Hyperlink"/>
          <w:rFonts w:ascii="Arial" w:hAnsi="Arial" w:cs="Arial"/>
          <w:bCs/>
        </w:rPr>
      </w:pPr>
      <w:r w:rsidRPr="000277B6">
        <w:rPr>
          <w:rFonts w:ascii="Arial" w:hAnsi="Arial" w:cs="Arial"/>
        </w:rPr>
        <w:t xml:space="preserve">Please note all faculty are bound by the UF policy for excused absences. </w:t>
      </w:r>
    </w:p>
    <w:p w14:paraId="381F5682" w14:textId="77777777" w:rsidR="000A1191" w:rsidRPr="000277B6" w:rsidRDefault="000A1191" w:rsidP="000A1191">
      <w:pPr>
        <w:spacing w:after="0" w:line="240" w:lineRule="auto"/>
        <w:contextualSpacing/>
        <w:rPr>
          <w:rStyle w:val="Hyperlink"/>
          <w:rFonts w:ascii="Arial" w:hAnsi="Arial" w:cs="Arial"/>
          <w:bCs/>
          <w:color w:val="auto"/>
          <w:u w:val="none"/>
        </w:rPr>
      </w:pPr>
    </w:p>
    <w:p w14:paraId="254693D1" w14:textId="77777777" w:rsidR="000A1191" w:rsidRPr="000277B6" w:rsidRDefault="000A1191" w:rsidP="000A1191">
      <w:pPr>
        <w:spacing w:line="240" w:lineRule="auto"/>
        <w:rPr>
          <w:rFonts w:ascii="Arial" w:hAnsi="Arial" w:cs="Arial"/>
        </w:rPr>
      </w:pPr>
      <w:r w:rsidRPr="000277B6">
        <w:rPr>
          <w:rFonts w:ascii="Arial" w:hAnsi="Arial" w:cs="Arial"/>
        </w:rPr>
        <w:t>Excused absences must be consistent with university policies in the Graduate Catalog (</w:t>
      </w:r>
      <w:hyperlink r:id="rId28" w:anchor="attendance" w:history="1">
        <w:r w:rsidRPr="000277B6">
          <w:rPr>
            <w:rStyle w:val="Hyperlink"/>
            <w:rFonts w:ascii="Arial" w:hAnsi="Arial" w:cs="Arial"/>
            <w:color w:val="auto"/>
          </w:rPr>
          <w:t>http://gradcatalog.ufl.edu/content.php?catoid=10&amp;navoid=2020#attendance</w:t>
        </w:r>
      </w:hyperlink>
      <w:r w:rsidRPr="000277B6">
        <w:rPr>
          <w:rFonts w:ascii="Arial" w:hAnsi="Arial" w:cs="Arial"/>
        </w:rPr>
        <w:t xml:space="preserve">) and require appropriate documentation. Additional information can be found here: </w:t>
      </w:r>
      <w:hyperlink r:id="rId29" w:history="1">
        <w:r w:rsidRPr="000277B6">
          <w:rPr>
            <w:rStyle w:val="Hyperlink"/>
            <w:rFonts w:ascii="Arial" w:hAnsi="Arial" w:cs="Arial"/>
            <w:color w:val="auto"/>
          </w:rPr>
          <w:t>https://catalog.ufl.edu/ugrad/current/regulations/info/attendance.aspx</w:t>
        </w:r>
      </w:hyperlink>
    </w:p>
    <w:p w14:paraId="4518A431" w14:textId="77777777" w:rsidR="004132B0" w:rsidRPr="000277B6" w:rsidRDefault="004132B0" w:rsidP="004132B0">
      <w:pPr>
        <w:pStyle w:val="Heading1"/>
        <w:spacing w:before="0" w:line="240" w:lineRule="auto"/>
        <w:rPr>
          <w:rFonts w:ascii="Arial" w:hAnsi="Arial" w:cs="Arial"/>
          <w:sz w:val="22"/>
          <w:szCs w:val="22"/>
        </w:rPr>
      </w:pPr>
      <w:r w:rsidRPr="000277B6">
        <w:rPr>
          <w:rFonts w:ascii="Arial" w:hAnsi="Arial" w:cs="Arial"/>
          <w:sz w:val="22"/>
          <w:szCs w:val="22"/>
        </w:rPr>
        <w:t>STUDENT EXPECTATIONS, ROLES, AND OPPORTUNITIES FOR INPUT</w:t>
      </w:r>
    </w:p>
    <w:p w14:paraId="5D5FCD5B" w14:textId="77777777" w:rsidR="004132B0" w:rsidRPr="000277B6" w:rsidRDefault="004132B0" w:rsidP="004132B0">
      <w:pPr>
        <w:pStyle w:val="Heading1"/>
        <w:spacing w:before="0" w:line="240" w:lineRule="auto"/>
        <w:rPr>
          <w:rFonts w:ascii="Arial" w:hAnsi="Arial" w:cs="Arial"/>
          <w:sz w:val="22"/>
          <w:szCs w:val="22"/>
        </w:rPr>
      </w:pPr>
    </w:p>
    <w:p w14:paraId="3F5608EE" w14:textId="77777777" w:rsidR="004132B0" w:rsidRPr="000277B6" w:rsidRDefault="004132B0" w:rsidP="004132B0">
      <w:pPr>
        <w:pStyle w:val="Heading1"/>
        <w:spacing w:before="0" w:line="240" w:lineRule="auto"/>
        <w:rPr>
          <w:rFonts w:ascii="Arial" w:hAnsi="Arial" w:cs="Arial"/>
          <w:sz w:val="22"/>
          <w:szCs w:val="22"/>
        </w:rPr>
      </w:pPr>
      <w:r w:rsidRPr="000277B6">
        <w:rPr>
          <w:rFonts w:ascii="Arial" w:hAnsi="Arial" w:cs="Arial"/>
          <w:sz w:val="22"/>
          <w:szCs w:val="22"/>
        </w:rPr>
        <w:t>Expectations Regarding Course Behavior</w:t>
      </w:r>
    </w:p>
    <w:p w14:paraId="62A16960" w14:textId="77777777" w:rsidR="004132B0" w:rsidRDefault="004132B0" w:rsidP="004132B0">
      <w:pPr>
        <w:spacing w:after="0" w:line="240" w:lineRule="auto"/>
        <w:contextualSpacing/>
        <w:rPr>
          <w:rFonts w:ascii="Arial" w:hAnsi="Arial" w:cs="Arial"/>
        </w:rPr>
      </w:pPr>
      <w:r>
        <w:rPr>
          <w:rFonts w:ascii="Arial" w:hAnsi="Arial" w:cs="Arial"/>
        </w:rPr>
        <w:t xml:space="preserve">You are expected to approach this class in a professional manner, as you would therapy with an individual client. In demonstrating your professional comportment, you will show your peers and instructors respect by silencing your cell phone, abstaining from communicating electronically with others via various platforms, and refrain from working on other documents/projects, engaging in social media, or browsing the internet while in class. Laptops and tablets will be permitted for notetaking purposes, and may be required for taking quizzes. </w:t>
      </w:r>
      <w:r w:rsidRPr="000277B6">
        <w:rPr>
          <w:rFonts w:ascii="Arial" w:hAnsi="Arial" w:cs="Arial"/>
        </w:rPr>
        <w:t xml:space="preserve">You are expected to come to class prepared to discuss the assigned readings. </w:t>
      </w:r>
      <w:r>
        <w:rPr>
          <w:rFonts w:ascii="Arial" w:hAnsi="Arial" w:cs="Arial"/>
        </w:rPr>
        <w:t>Summary papers will be used to</w:t>
      </w:r>
      <w:r w:rsidRPr="000277B6">
        <w:rPr>
          <w:rFonts w:ascii="Arial" w:hAnsi="Arial" w:cs="Arial"/>
        </w:rPr>
        <w:t xml:space="preserve"> assess the extent to which students are keeping up with the readings.</w:t>
      </w:r>
      <w:r>
        <w:rPr>
          <w:rFonts w:ascii="Arial" w:hAnsi="Arial" w:cs="Arial"/>
        </w:rPr>
        <w:t xml:space="preserve"> Written assignments will be collected at the beginning of class. </w:t>
      </w:r>
      <w:r w:rsidRPr="000277B6">
        <w:rPr>
          <w:rFonts w:ascii="Arial" w:hAnsi="Arial" w:cs="Arial"/>
        </w:rPr>
        <w:t xml:space="preserve"> </w:t>
      </w:r>
    </w:p>
    <w:p w14:paraId="65547CB0" w14:textId="77777777" w:rsidR="004132B0" w:rsidRDefault="004132B0" w:rsidP="004132B0">
      <w:pPr>
        <w:spacing w:after="0" w:line="240" w:lineRule="auto"/>
        <w:contextualSpacing/>
        <w:rPr>
          <w:rFonts w:ascii="Arial" w:hAnsi="Arial" w:cs="Arial"/>
        </w:rPr>
      </w:pPr>
    </w:p>
    <w:p w14:paraId="75404C98" w14:textId="77777777" w:rsidR="004132B0" w:rsidRPr="000277B6" w:rsidRDefault="004132B0" w:rsidP="004132B0">
      <w:pPr>
        <w:spacing w:after="0" w:line="240" w:lineRule="auto"/>
        <w:contextualSpacing/>
        <w:rPr>
          <w:rFonts w:ascii="Arial" w:hAnsi="Arial" w:cs="Arial"/>
        </w:rPr>
      </w:pPr>
      <w:r w:rsidRPr="000277B6">
        <w:rPr>
          <w:rFonts w:ascii="Arial" w:hAnsi="Arial" w:cs="Arial"/>
        </w:rPr>
        <w:t xml:space="preserve">Students will be expected to present </w:t>
      </w:r>
      <w:r>
        <w:rPr>
          <w:rFonts w:ascii="Arial" w:hAnsi="Arial" w:cs="Arial"/>
        </w:rPr>
        <w:t xml:space="preserve">written case conceptualizations for each clinical case presented, participate in class discussion, and role plays in class. Students will present a case conceptualization to the class of a former or existing case, from the theoretic perspective of their choosing. </w:t>
      </w:r>
      <w:r w:rsidRPr="000277B6">
        <w:rPr>
          <w:rFonts w:ascii="Arial" w:hAnsi="Arial" w:cs="Arial"/>
        </w:rPr>
        <w:t>Student</w:t>
      </w:r>
      <w:r>
        <w:rPr>
          <w:rFonts w:ascii="Arial" w:hAnsi="Arial" w:cs="Arial"/>
        </w:rPr>
        <w:t>s will be provided with feedback on their developing</w:t>
      </w:r>
      <w:r w:rsidRPr="000277B6">
        <w:rPr>
          <w:rFonts w:ascii="Arial" w:hAnsi="Arial" w:cs="Arial"/>
        </w:rPr>
        <w:t xml:space="preserve"> therapy skills by the instructor and by peers. </w:t>
      </w:r>
      <w:r>
        <w:rPr>
          <w:rFonts w:ascii="Arial" w:hAnsi="Arial" w:cs="Arial"/>
        </w:rPr>
        <w:t>As t</w:t>
      </w:r>
      <w:r w:rsidRPr="000277B6">
        <w:rPr>
          <w:rFonts w:ascii="Arial" w:hAnsi="Arial" w:cs="Arial"/>
        </w:rPr>
        <w:t>his can be anxiety-provoking</w:t>
      </w:r>
      <w:r>
        <w:rPr>
          <w:rFonts w:ascii="Arial" w:hAnsi="Arial" w:cs="Arial"/>
        </w:rPr>
        <w:t>, those</w:t>
      </w:r>
      <w:r w:rsidRPr="000277B6">
        <w:rPr>
          <w:rFonts w:ascii="Arial" w:hAnsi="Arial" w:cs="Arial"/>
        </w:rPr>
        <w:t xml:space="preserve"> providing critiques must be sensitive to issues of vulnerability to criticism. Criticism must be </w:t>
      </w:r>
      <w:r>
        <w:rPr>
          <w:rFonts w:ascii="Arial" w:hAnsi="Arial" w:cs="Arial"/>
        </w:rPr>
        <w:t xml:space="preserve">constructive in nature and </w:t>
      </w:r>
      <w:r w:rsidRPr="000277B6">
        <w:rPr>
          <w:rFonts w:ascii="Arial" w:hAnsi="Arial" w:cs="Arial"/>
        </w:rPr>
        <w:t>provided gently and respectfully. Praise is strongly encouraged. Specific case material may NOT be shared with others who are not also attending this course. General themes, principles and techniques can be widely shared as long as there is NO SHARING of P</w:t>
      </w:r>
      <w:r>
        <w:rPr>
          <w:rFonts w:ascii="Arial" w:hAnsi="Arial" w:cs="Arial"/>
        </w:rPr>
        <w:t>H</w:t>
      </w:r>
      <w:r w:rsidRPr="000277B6">
        <w:rPr>
          <w:rFonts w:ascii="Arial" w:hAnsi="Arial" w:cs="Arial"/>
        </w:rPr>
        <w:t>I or any other information about the therapist or patient that could be offensive if overheard by those persons or any other person sensitive to issues of confidentiality.</w:t>
      </w:r>
    </w:p>
    <w:p w14:paraId="3EC74932" w14:textId="77777777" w:rsidR="004132B0" w:rsidRPr="00113203" w:rsidRDefault="004132B0" w:rsidP="004132B0">
      <w:pPr>
        <w:spacing w:after="0" w:line="240" w:lineRule="auto"/>
      </w:pPr>
    </w:p>
    <w:p w14:paraId="7E4FE53E" w14:textId="77777777" w:rsidR="004132B0" w:rsidRPr="000277B6" w:rsidRDefault="004132B0" w:rsidP="004132B0">
      <w:pPr>
        <w:pStyle w:val="Heading2"/>
        <w:spacing w:before="0" w:line="240" w:lineRule="auto"/>
        <w:contextualSpacing/>
        <w:rPr>
          <w:rFonts w:ascii="Arial" w:hAnsi="Arial" w:cs="Arial"/>
          <w:sz w:val="22"/>
          <w:szCs w:val="22"/>
        </w:rPr>
      </w:pPr>
      <w:r w:rsidRPr="000277B6">
        <w:rPr>
          <w:rFonts w:ascii="Arial" w:hAnsi="Arial" w:cs="Arial"/>
          <w:sz w:val="22"/>
          <w:szCs w:val="22"/>
        </w:rPr>
        <w:t>Communication Guidelines</w:t>
      </w:r>
      <w:r w:rsidRPr="000277B6">
        <w:rPr>
          <w:rFonts w:ascii="Arial" w:eastAsia="Times New Roman" w:hAnsi="Arial" w:cs="Arial"/>
          <w:i/>
          <w:sz w:val="22"/>
          <w:szCs w:val="22"/>
        </w:rPr>
        <w:t xml:space="preserve"> </w:t>
      </w:r>
    </w:p>
    <w:p w14:paraId="5A1A72CF" w14:textId="77777777" w:rsidR="004132B0" w:rsidRDefault="004132B0" w:rsidP="004132B0">
      <w:pPr>
        <w:pStyle w:val="Heading1"/>
        <w:spacing w:before="0" w:line="240" w:lineRule="auto"/>
        <w:rPr>
          <w:rFonts w:ascii="Arial" w:eastAsia="Times New Roman" w:hAnsi="Arial" w:cs="Arial"/>
          <w:b w:val="0"/>
          <w:sz w:val="22"/>
          <w:szCs w:val="22"/>
          <w:bdr w:val="none" w:sz="0" w:space="0" w:color="auto" w:frame="1"/>
        </w:rPr>
      </w:pPr>
      <w:r w:rsidRPr="000277B6">
        <w:rPr>
          <w:rFonts w:ascii="Arial" w:eastAsia="Times New Roman" w:hAnsi="Arial" w:cs="Arial"/>
          <w:b w:val="0"/>
          <w:sz w:val="22"/>
          <w:szCs w:val="22"/>
          <w:bdr w:val="none" w:sz="0" w:space="0" w:color="auto" w:frame="1"/>
        </w:rPr>
        <w:t>Discussions about cases that may involve P</w:t>
      </w:r>
      <w:r>
        <w:rPr>
          <w:rFonts w:ascii="Arial" w:eastAsia="Times New Roman" w:hAnsi="Arial" w:cs="Arial"/>
          <w:b w:val="0"/>
          <w:sz w:val="22"/>
          <w:szCs w:val="22"/>
          <w:bdr w:val="none" w:sz="0" w:space="0" w:color="auto" w:frame="1"/>
        </w:rPr>
        <w:t>H</w:t>
      </w:r>
      <w:r w:rsidRPr="000277B6">
        <w:rPr>
          <w:rFonts w:ascii="Arial" w:eastAsia="Times New Roman" w:hAnsi="Arial" w:cs="Arial"/>
          <w:b w:val="0"/>
          <w:sz w:val="22"/>
          <w:szCs w:val="22"/>
          <w:bdr w:val="none" w:sz="0" w:space="0" w:color="auto" w:frame="1"/>
        </w:rPr>
        <w:t>I or which may describe therapist behaviors should be limited to the cl</w:t>
      </w:r>
      <w:r>
        <w:rPr>
          <w:rFonts w:ascii="Arial" w:eastAsia="Times New Roman" w:hAnsi="Arial" w:cs="Arial"/>
          <w:b w:val="0"/>
          <w:sz w:val="22"/>
          <w:szCs w:val="22"/>
          <w:bdr w:val="none" w:sz="0" w:space="0" w:color="auto" w:frame="1"/>
        </w:rPr>
        <w:t>assroom during class sessions. We</w:t>
      </w:r>
      <w:r w:rsidRPr="000277B6">
        <w:rPr>
          <w:rFonts w:ascii="Arial" w:eastAsia="Times New Roman" w:hAnsi="Arial" w:cs="Arial"/>
          <w:b w:val="0"/>
          <w:sz w:val="22"/>
          <w:szCs w:val="22"/>
          <w:bdr w:val="none" w:sz="0" w:space="0" w:color="auto" w:frame="1"/>
        </w:rPr>
        <w:t xml:space="preserve"> </w:t>
      </w:r>
      <w:r>
        <w:rPr>
          <w:rFonts w:ascii="Arial" w:eastAsia="Times New Roman" w:hAnsi="Arial" w:cs="Arial"/>
          <w:b w:val="0"/>
          <w:sz w:val="22"/>
          <w:szCs w:val="22"/>
          <w:bdr w:val="none" w:sz="0" w:space="0" w:color="auto" w:frame="1"/>
        </w:rPr>
        <w:t>will</w:t>
      </w:r>
      <w:r w:rsidRPr="000277B6">
        <w:rPr>
          <w:rFonts w:ascii="Arial" w:eastAsia="Times New Roman" w:hAnsi="Arial" w:cs="Arial"/>
          <w:b w:val="0"/>
          <w:sz w:val="22"/>
          <w:szCs w:val="22"/>
          <w:bdr w:val="none" w:sz="0" w:space="0" w:color="auto" w:frame="1"/>
        </w:rPr>
        <w:t xml:space="preserve"> not use Canvas chat functions for such discussions. </w:t>
      </w:r>
    </w:p>
    <w:p w14:paraId="631F0817" w14:textId="77777777" w:rsidR="00C85CBF" w:rsidRDefault="00C85CBF" w:rsidP="004132B0">
      <w:pPr>
        <w:spacing w:after="0" w:line="240" w:lineRule="auto"/>
        <w:rPr>
          <w:rFonts w:ascii="Arial" w:hAnsi="Arial" w:cs="Arial"/>
          <w:b/>
          <w:bCs/>
        </w:rPr>
      </w:pPr>
    </w:p>
    <w:p w14:paraId="5102CAEC" w14:textId="0E8017D5" w:rsidR="004132B0" w:rsidRPr="004E4B19" w:rsidRDefault="004132B0" w:rsidP="004132B0">
      <w:pPr>
        <w:spacing w:after="0" w:line="240" w:lineRule="auto"/>
        <w:rPr>
          <w:rFonts w:ascii="Arial" w:hAnsi="Arial" w:cs="Arial"/>
          <w:b/>
          <w:bCs/>
        </w:rPr>
      </w:pPr>
      <w:r w:rsidRPr="004E4B19">
        <w:rPr>
          <w:rFonts w:ascii="Arial" w:hAnsi="Arial" w:cs="Arial"/>
          <w:b/>
          <w:bCs/>
        </w:rPr>
        <w:t xml:space="preserve">Professionalism and COVID </w:t>
      </w:r>
    </w:p>
    <w:p w14:paraId="732FAE1A" w14:textId="77777777" w:rsidR="004132B0" w:rsidRPr="004E4B19" w:rsidRDefault="004132B0" w:rsidP="004132B0">
      <w:pPr>
        <w:contextualSpacing/>
        <w:rPr>
          <w:rFonts w:ascii="Arial" w:hAnsi="Arial" w:cs="Arial"/>
        </w:rPr>
      </w:pPr>
      <w:r w:rsidRPr="004E4B19">
        <w:rPr>
          <w:rFonts w:ascii="Arial" w:hAnsi="Arial" w:cs="Arial"/>
        </w:rPr>
        <w:t>As students pursuing a path in the health professions or public health, it is crucial to demonstrate professional behaviors that reflect integrity and commitment to the health of patients, fellow health professionals, and to populations we serve. To accomplish this, a strong responsibility for the well-</w:t>
      </w:r>
      <w:r w:rsidRPr="004E4B19">
        <w:rPr>
          <w:rFonts w:ascii="Arial" w:hAnsi="Arial" w:cs="Arial"/>
        </w:rPr>
        <w:lastRenderedPageBreak/>
        <w:t xml:space="preserve">being of others must be evident in our decisions, along with accountability for our actions. Professionalism in the health disciplines requires adherence to high standards of conduct that begin long before graduation. This is particularly true during times of health emergencies such as the COVID pandemic, given our professional habits can have a direct impact upon the health of persons entrusted to us. </w:t>
      </w:r>
    </w:p>
    <w:p w14:paraId="07370AA5" w14:textId="77777777" w:rsidR="004132B0" w:rsidRPr="004E4B19" w:rsidRDefault="004132B0" w:rsidP="004132B0">
      <w:pPr>
        <w:contextualSpacing/>
        <w:rPr>
          <w:rFonts w:ascii="Arial" w:hAnsi="Arial" w:cs="Arial"/>
        </w:rPr>
      </w:pPr>
    </w:p>
    <w:p w14:paraId="659FFE55" w14:textId="77777777" w:rsidR="004132B0" w:rsidRPr="004E4B19" w:rsidRDefault="004132B0" w:rsidP="004132B0">
      <w:pPr>
        <w:rPr>
          <w:rFonts w:ascii="Arial" w:hAnsi="Arial" w:cs="Arial"/>
        </w:rPr>
      </w:pPr>
      <w:r w:rsidRPr="004E4B19">
        <w:rPr>
          <w:rFonts w:ascii="Arial" w:hAnsi="Arial" w:cs="Arial"/>
        </w:rPr>
        <w:t xml:space="preserve">If you are not vaccinated, get vaccinated.  Vaccines are readily available at no cost and have been demonstrated to be safe and effective against the COVID-19 virus. Visit this link for details on where to get your shot, including options that do not require an appointment: https://coronavirus.ufhealth.org/vaccinations/vaccine-availability/. Students who receive the first dose of the vaccine somewhere off-campus and/or outside of Gainesville can still receive their second dose on campus.  </w:t>
      </w:r>
    </w:p>
    <w:p w14:paraId="45ECEB07" w14:textId="77777777" w:rsidR="004132B0" w:rsidRPr="004E4B19" w:rsidRDefault="004132B0" w:rsidP="004132B0">
      <w:pPr>
        <w:contextualSpacing/>
        <w:rPr>
          <w:rFonts w:ascii="Arial" w:hAnsi="Arial" w:cs="Arial"/>
        </w:rPr>
      </w:pPr>
      <w:r w:rsidRPr="004E4B19">
        <w:rPr>
          <w:rFonts w:ascii="Arial" w:hAnsi="Arial" w:cs="Arial"/>
        </w:rPr>
        <w:t xml:space="preserve">In response to COVID-19, the following professional practices are in place to maintain your learning environment, to enhance the safety of our in-classroom interactions, and to protect the health and safety of ourselves, our patients, our neighbors, and our loved ones.  </w:t>
      </w:r>
    </w:p>
    <w:p w14:paraId="2792B276" w14:textId="77777777" w:rsidR="004132B0" w:rsidRPr="004E4B19" w:rsidRDefault="004132B0" w:rsidP="004132B0">
      <w:pPr>
        <w:pStyle w:val="ListParagraph"/>
        <w:numPr>
          <w:ilvl w:val="0"/>
          <w:numId w:val="17"/>
        </w:numPr>
        <w:spacing w:after="160" w:line="259" w:lineRule="auto"/>
        <w:rPr>
          <w:rFonts w:ascii="Arial" w:hAnsi="Arial" w:cs="Arial"/>
        </w:rPr>
      </w:pPr>
      <w:r w:rsidRPr="004E4B19">
        <w:rPr>
          <w:rFonts w:ascii="Arial" w:hAnsi="Arial" w:cs="Arial"/>
        </w:rPr>
        <w:t xml:space="preserve">You are required to wear approved face coverings at all times while in Health Science Center classrooms and within Health Science Center buildings even if you are vaccinated.  </w:t>
      </w:r>
    </w:p>
    <w:p w14:paraId="41D521EC" w14:textId="77777777" w:rsidR="004132B0" w:rsidRPr="004E4B19" w:rsidRDefault="004132B0" w:rsidP="004132B0">
      <w:pPr>
        <w:pStyle w:val="ListParagraph"/>
        <w:numPr>
          <w:ilvl w:val="0"/>
          <w:numId w:val="17"/>
        </w:numPr>
        <w:spacing w:after="160" w:line="259" w:lineRule="auto"/>
        <w:rPr>
          <w:rFonts w:ascii="Arial" w:hAnsi="Arial" w:cs="Arial"/>
        </w:rPr>
      </w:pPr>
      <w:r w:rsidRPr="004E4B19">
        <w:rPr>
          <w:rFonts w:ascii="Arial" w:hAnsi="Arial" w:cs="Arial"/>
        </w:rPr>
        <w:t>If you are sick, stay home and self-quarantine.  Please visit the UF Health Screen, Test &amp; Protect website about next steps, retake the questionnaire and schedule your test for no sooner than 24 hours after your symptoms began. Please call your primary care provider if you are ill and need immediate care or the UF Student Health Care Center at 352-392-1161 (or email covid@shcc.ufl.edu) to be evaluated for testing and to receive further instructions about returning to campus. UF Health Screen, Test &amp; Protect offers guidance when you are sick, have been exposed to someone who has tested positive or have tested positive yourself. Visit the UF Health Screen, Test &amp; Protect website for more information.</w:t>
      </w:r>
    </w:p>
    <w:p w14:paraId="28833866" w14:textId="77777777" w:rsidR="004132B0" w:rsidRPr="004E4B19" w:rsidRDefault="004132B0" w:rsidP="004132B0">
      <w:pPr>
        <w:pStyle w:val="ListParagraph"/>
        <w:numPr>
          <w:ilvl w:val="0"/>
          <w:numId w:val="17"/>
        </w:numPr>
        <w:spacing w:after="160" w:line="259" w:lineRule="auto"/>
        <w:rPr>
          <w:rFonts w:ascii="Arial" w:hAnsi="Arial" w:cs="Arial"/>
        </w:rPr>
      </w:pPr>
      <w:r w:rsidRPr="004E4B19">
        <w:rPr>
          <w:rFonts w:ascii="Arial" w:hAnsi="Arial" w:cs="Arial"/>
        </w:rPr>
        <w:t xml:space="preserve">Continue to follow healthy habits, including best practices like frequent hand washing. </w:t>
      </w:r>
    </w:p>
    <w:p w14:paraId="4D17567A" w14:textId="77777777" w:rsidR="004132B0" w:rsidRPr="004E4B19" w:rsidRDefault="004132B0" w:rsidP="004132B0">
      <w:pPr>
        <w:pStyle w:val="ListParagraph"/>
        <w:numPr>
          <w:ilvl w:val="0"/>
          <w:numId w:val="16"/>
        </w:numPr>
        <w:spacing w:after="160" w:line="259" w:lineRule="auto"/>
        <w:rPr>
          <w:rFonts w:ascii="Arial" w:hAnsi="Arial" w:cs="Arial"/>
        </w:rPr>
      </w:pPr>
      <w:r w:rsidRPr="004E4B19">
        <w:rPr>
          <w:rFonts w:ascii="Arial" w:hAnsi="Arial" w:cs="Arial"/>
        </w:rPr>
        <w:t>Avoid crowded places (including gatherings/parties with more than 10 people)</w:t>
      </w:r>
    </w:p>
    <w:p w14:paraId="135D73B8" w14:textId="77777777" w:rsidR="004132B0" w:rsidRPr="004E4B19" w:rsidRDefault="004132B0" w:rsidP="004132B0">
      <w:pPr>
        <w:contextualSpacing/>
        <w:rPr>
          <w:rFonts w:ascii="Arial" w:hAnsi="Arial" w:cs="Arial"/>
        </w:rPr>
      </w:pPr>
      <w:r w:rsidRPr="004E4B19">
        <w:rPr>
          <w:rFonts w:ascii="Arial" w:hAnsi="Arial" w:cs="Arial"/>
        </w:rPr>
        <w:t xml:space="preserve">Sanitizing supplies are available in the classroom if you wish to wipe down your desks prior to sitting down and at the end of the class. Hand sanitizing stations will be located in every classroom. </w:t>
      </w:r>
    </w:p>
    <w:p w14:paraId="032D14D1" w14:textId="77777777" w:rsidR="004132B0" w:rsidRPr="004E4B19" w:rsidRDefault="004132B0" w:rsidP="004132B0">
      <w:pPr>
        <w:contextualSpacing/>
        <w:rPr>
          <w:rFonts w:ascii="Arial" w:hAnsi="Arial" w:cs="Arial"/>
        </w:rPr>
      </w:pPr>
    </w:p>
    <w:p w14:paraId="73844787" w14:textId="77777777" w:rsidR="004132B0" w:rsidRPr="004E4B19" w:rsidRDefault="004132B0" w:rsidP="004132B0">
      <w:pPr>
        <w:contextualSpacing/>
        <w:rPr>
          <w:rFonts w:ascii="Arial" w:hAnsi="Arial" w:cs="Arial"/>
        </w:rPr>
      </w:pPr>
      <w:r w:rsidRPr="004E4B19">
        <w:rPr>
          <w:rFonts w:ascii="Arial" w:hAnsi="Arial" w:cs="Arial"/>
        </w:rPr>
        <w:t>Course materials will be provided to you with an excused absence, and you will be given a reasonable amount of time to make up work.  If you are withheld from campus by the Department of Health through Screen, Test &amp; Protect you are not permitted to use any on campus facilities. Students attempting to attend campus activities when withheld from campus will be referred to the Dean of Students Office.</w:t>
      </w:r>
    </w:p>
    <w:p w14:paraId="34B8E954" w14:textId="77777777" w:rsidR="004132B0" w:rsidRPr="004E4B19" w:rsidRDefault="004132B0" w:rsidP="004132B0">
      <w:pPr>
        <w:contextualSpacing/>
        <w:rPr>
          <w:rFonts w:ascii="Arial" w:hAnsi="Arial" w:cs="Arial"/>
        </w:rPr>
      </w:pPr>
      <w:r w:rsidRPr="004E4B19">
        <w:rPr>
          <w:rFonts w:ascii="Arial" w:hAnsi="Arial" w:cs="Arial"/>
        </w:rPr>
        <w:t xml:space="preserve"> </w:t>
      </w:r>
    </w:p>
    <w:p w14:paraId="34DBF97B" w14:textId="77777777" w:rsidR="004132B0" w:rsidRPr="004E4B19" w:rsidRDefault="004132B0" w:rsidP="004132B0">
      <w:pPr>
        <w:contextualSpacing/>
        <w:rPr>
          <w:rFonts w:ascii="Arial" w:hAnsi="Arial" w:cs="Arial"/>
        </w:rPr>
      </w:pPr>
      <w:r w:rsidRPr="004E4B19">
        <w:rPr>
          <w:rFonts w:ascii="Arial" w:hAnsi="Arial" w:cs="Arial"/>
        </w:rPr>
        <w:t xml:space="preserve">Continue to regularly visit coronavirus.UFHealth.org and coronavirus.ufl.edu for up-to-date information about COVID-19 and vaccination.  </w:t>
      </w:r>
    </w:p>
    <w:p w14:paraId="75FEC5D6" w14:textId="77777777" w:rsidR="004132B0" w:rsidRPr="004E4B19" w:rsidRDefault="004132B0" w:rsidP="004132B0">
      <w:pPr>
        <w:contextualSpacing/>
        <w:rPr>
          <w:rFonts w:ascii="Arial" w:hAnsi="Arial" w:cs="Arial"/>
        </w:rPr>
      </w:pPr>
    </w:p>
    <w:p w14:paraId="49F8A0FF" w14:textId="77777777" w:rsidR="004132B0" w:rsidRPr="004E4B19" w:rsidRDefault="004132B0" w:rsidP="004132B0">
      <w:pPr>
        <w:contextualSpacing/>
        <w:rPr>
          <w:rFonts w:ascii="Arial" w:hAnsi="Arial" w:cs="Arial"/>
          <w:b/>
        </w:rPr>
      </w:pPr>
      <w:r w:rsidRPr="004E4B19">
        <w:rPr>
          <w:rFonts w:ascii="Arial" w:hAnsi="Arial" w:cs="Arial"/>
          <w:b/>
        </w:rPr>
        <w:t xml:space="preserve">COVID-19 Symptoms </w:t>
      </w:r>
    </w:p>
    <w:p w14:paraId="62453306" w14:textId="77777777" w:rsidR="004132B0" w:rsidRPr="004E4B19" w:rsidRDefault="004132B0" w:rsidP="004132B0">
      <w:pPr>
        <w:contextualSpacing/>
        <w:rPr>
          <w:rFonts w:ascii="Arial" w:hAnsi="Arial" w:cs="Arial"/>
        </w:rPr>
      </w:pPr>
      <w:r w:rsidRPr="004E4B19">
        <w:rPr>
          <w:rFonts w:ascii="Arial" w:hAnsi="Arial" w:cs="Arial"/>
        </w:rPr>
        <w:t xml:space="preserve">See https://www.cdc.gov/coronavirus/2019-ncov/symptoms-testing/symptoms.html for information about COVID-19 symptoms, which may include fever, cough, shortness of breath or difficulty breathing, fatigue, chills, muscle or body aches, headache, sore throat, congestion or runny nose, nausea or vomiting, diarrhea, and loss of taste or smell. </w:t>
      </w:r>
    </w:p>
    <w:p w14:paraId="234FF0A6" w14:textId="72C711AD" w:rsidR="00C85CBF" w:rsidRPr="004E4B19" w:rsidRDefault="00C85CBF" w:rsidP="004132B0">
      <w:pPr>
        <w:spacing w:after="0"/>
        <w:rPr>
          <w:rFonts w:ascii="Arial" w:hAnsi="Arial" w:cs="Arial"/>
        </w:rPr>
      </w:pPr>
    </w:p>
    <w:p w14:paraId="6C1724E0" w14:textId="77777777" w:rsidR="004132B0" w:rsidRPr="00ED1E6A" w:rsidRDefault="004132B0" w:rsidP="004132B0">
      <w:pPr>
        <w:rPr>
          <w:rFonts w:ascii="Arial" w:hAnsi="Arial" w:cs="Arial"/>
          <w:b/>
        </w:rPr>
      </w:pPr>
      <w:r w:rsidRPr="00ED1E6A">
        <w:rPr>
          <w:rFonts w:ascii="Arial" w:hAnsi="Arial" w:cs="Arial"/>
          <w:b/>
        </w:rPr>
        <w:t>Recording of Class Sessions per Florida House Bill 233:</w:t>
      </w:r>
    </w:p>
    <w:p w14:paraId="4EEE92D8" w14:textId="77777777" w:rsidR="004132B0" w:rsidRPr="00ED1E6A" w:rsidRDefault="004132B0" w:rsidP="004132B0">
      <w:pPr>
        <w:rPr>
          <w:rFonts w:ascii="Arial" w:hAnsi="Arial" w:cs="Arial"/>
        </w:rPr>
      </w:pPr>
      <w:r w:rsidRPr="00ED1E6A">
        <w:rPr>
          <w:rFonts w:ascii="Arial" w:hAnsi="Arial" w:cs="Arial"/>
        </w:rPr>
        <w:lastRenderedPageBreak/>
        <w:t>Students are allowed to record video or audio of class lectures. However, the purposes for which these recordings may be</w:t>
      </w:r>
      <w:r>
        <w:rPr>
          <w:rFonts w:ascii="Arial" w:hAnsi="Arial" w:cs="Arial"/>
        </w:rPr>
        <w:t xml:space="preserve"> used are strictly controlled. </w:t>
      </w:r>
      <w:r w:rsidRPr="00ED1E6A">
        <w:rPr>
          <w:rFonts w:ascii="Arial" w:hAnsi="Arial" w:cs="Arial"/>
        </w:rPr>
        <w:t>The only allowable purposes are (1) for personal educational use, (2) in connection with a complaint to the university, or (3) as evidence in, or in preparation for, a</w:t>
      </w:r>
      <w:r>
        <w:rPr>
          <w:rFonts w:ascii="Arial" w:hAnsi="Arial" w:cs="Arial"/>
        </w:rPr>
        <w:t xml:space="preserve"> criminal or civil proceeding. </w:t>
      </w:r>
      <w:r w:rsidRPr="00ED1E6A">
        <w:rPr>
          <w:rFonts w:ascii="Arial" w:hAnsi="Arial" w:cs="Arial"/>
        </w:rPr>
        <w:t xml:space="preserve">All </w:t>
      </w:r>
      <w:r>
        <w:rPr>
          <w:rFonts w:ascii="Arial" w:hAnsi="Arial" w:cs="Arial"/>
        </w:rPr>
        <w:t>other purposes are prohibited. </w:t>
      </w:r>
      <w:r w:rsidRPr="00ED1E6A">
        <w:rPr>
          <w:rFonts w:ascii="Arial" w:hAnsi="Arial" w:cs="Arial"/>
        </w:rPr>
        <w:t xml:space="preserve">Specifically, students may not publish recorded lectures without the written consent of the instructor. </w:t>
      </w:r>
    </w:p>
    <w:p w14:paraId="318450D8" w14:textId="77777777" w:rsidR="004132B0" w:rsidRPr="00ED1E6A" w:rsidRDefault="004132B0" w:rsidP="004132B0">
      <w:pPr>
        <w:rPr>
          <w:rFonts w:ascii="Arial" w:hAnsi="Arial" w:cs="Arial"/>
        </w:rPr>
      </w:pPr>
      <w:r w:rsidRPr="00ED1E6A">
        <w:rPr>
          <w:rFonts w:ascii="Arial" w:hAnsi="Arial" w:cs="Arial"/>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sidRPr="00ED1E6A">
        <w:rPr>
          <w:rFonts w:ascii="Arial" w:hAnsi="Arial" w:cs="Arial"/>
          <w:bCs/>
        </w:rPr>
        <w:t xml:space="preserve">does not </w:t>
      </w:r>
      <w:r w:rsidRPr="00ED1E6A">
        <w:rPr>
          <w:rFonts w:ascii="Arial" w:hAnsi="Arial" w:cs="Arial"/>
        </w:rPr>
        <w:t xml:space="preserve">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3C1E4948" w14:textId="77777777" w:rsidR="004132B0" w:rsidRPr="00ED1E6A" w:rsidRDefault="004132B0" w:rsidP="004132B0">
      <w:pPr>
        <w:spacing w:after="0"/>
        <w:rPr>
          <w:rFonts w:ascii="Arial" w:hAnsi="Arial" w:cs="Arial"/>
        </w:rPr>
      </w:pPr>
      <w:r w:rsidRPr="00ED1E6A">
        <w:rPr>
          <w:rFonts w:ascii="Arial" w:hAnsi="Arial" w:cs="Arial"/>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70EE2EB0" w14:textId="77777777" w:rsidR="004132B0" w:rsidRPr="000277B6" w:rsidRDefault="004132B0" w:rsidP="004132B0">
      <w:pPr>
        <w:pStyle w:val="Heading1"/>
        <w:spacing w:before="0" w:line="240" w:lineRule="auto"/>
        <w:rPr>
          <w:rFonts w:ascii="Arial" w:eastAsia="Times New Roman" w:hAnsi="Arial" w:cs="Arial"/>
          <w:sz w:val="22"/>
          <w:szCs w:val="22"/>
          <w:bdr w:val="none" w:sz="0" w:space="0" w:color="auto" w:frame="1"/>
        </w:rPr>
      </w:pPr>
    </w:p>
    <w:p w14:paraId="7C82067A" w14:textId="77777777" w:rsidR="004132B0" w:rsidRPr="000277B6" w:rsidRDefault="004132B0" w:rsidP="004132B0">
      <w:pPr>
        <w:pStyle w:val="Heading1"/>
        <w:spacing w:before="0" w:line="240" w:lineRule="auto"/>
        <w:rPr>
          <w:rFonts w:ascii="Arial" w:eastAsia="Times New Roman" w:hAnsi="Arial" w:cs="Arial"/>
          <w:sz w:val="22"/>
          <w:szCs w:val="22"/>
        </w:rPr>
      </w:pPr>
      <w:r w:rsidRPr="000277B6">
        <w:rPr>
          <w:rFonts w:ascii="Arial" w:eastAsia="Times New Roman" w:hAnsi="Arial" w:cs="Arial"/>
          <w:sz w:val="22"/>
          <w:szCs w:val="22"/>
          <w:bdr w:val="none" w:sz="0" w:space="0" w:color="auto" w:frame="1"/>
        </w:rPr>
        <w:t xml:space="preserve">Academic Integrity </w:t>
      </w:r>
    </w:p>
    <w:p w14:paraId="233F6FEE" w14:textId="77777777" w:rsidR="004132B0" w:rsidRPr="000277B6" w:rsidRDefault="004132B0" w:rsidP="004132B0">
      <w:pPr>
        <w:shd w:val="clear" w:color="auto" w:fill="FFFFFF"/>
        <w:spacing w:after="0" w:line="240" w:lineRule="auto"/>
        <w:contextualSpacing/>
        <w:textAlignment w:val="baseline"/>
        <w:outlineLvl w:val="3"/>
        <w:rPr>
          <w:rFonts w:ascii="Arial" w:eastAsia="Times New Roman" w:hAnsi="Arial" w:cs="Arial"/>
          <w:b/>
          <w:iCs/>
          <w:bdr w:val="none" w:sz="0" w:space="0" w:color="auto" w:frame="1"/>
        </w:rPr>
      </w:pPr>
    </w:p>
    <w:p w14:paraId="53B5CFCE" w14:textId="77777777" w:rsidR="004132B0" w:rsidRPr="000277B6" w:rsidRDefault="004132B0" w:rsidP="004132B0">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r w:rsidRPr="000277B6">
        <w:rPr>
          <w:rFonts w:ascii="Arial" w:eastAsia="Times New Roman" w:hAnsi="Arial" w:cs="Arial"/>
          <w:iCs/>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14:paraId="00F20395" w14:textId="77777777" w:rsidR="004132B0" w:rsidRPr="000277B6" w:rsidRDefault="004132B0" w:rsidP="004132B0">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p>
    <w:p w14:paraId="5F801443" w14:textId="77777777" w:rsidR="004132B0" w:rsidRPr="000277B6" w:rsidRDefault="004132B0" w:rsidP="004132B0">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r w:rsidRPr="000277B6">
        <w:rPr>
          <w:rFonts w:ascii="Arial" w:eastAsia="Times New Roman" w:hAnsi="Arial" w:cs="Arial"/>
          <w:iCs/>
          <w:bdr w:val="none" w:sz="0" w:space="0" w:color="auto" w:frame="1"/>
        </w:rPr>
        <w:t xml:space="preserve"> “</w:t>
      </w:r>
      <w:r w:rsidRPr="000277B6">
        <w:rPr>
          <w:rFonts w:ascii="Arial" w:eastAsia="Times New Roman" w:hAnsi="Arial" w:cs="Arial"/>
          <w:b/>
          <w:iCs/>
          <w:bdr w:val="none" w:sz="0" w:space="0" w:color="auto" w:frame="1"/>
        </w:rPr>
        <w:t>We, the members of the University of Florida community, pledge to hold ourselves and our peers to the highest standards of honesty and integrity</w:t>
      </w:r>
      <w:r w:rsidRPr="000277B6">
        <w:rPr>
          <w:rFonts w:ascii="Arial" w:eastAsia="Times New Roman" w:hAnsi="Arial" w:cs="Arial"/>
          <w:iCs/>
          <w:bdr w:val="none" w:sz="0" w:space="0" w:color="auto" w:frame="1"/>
        </w:rPr>
        <w:t xml:space="preserve">.” </w:t>
      </w:r>
    </w:p>
    <w:p w14:paraId="4F9643D4" w14:textId="77777777" w:rsidR="004132B0" w:rsidRPr="000277B6" w:rsidRDefault="004132B0" w:rsidP="004132B0">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p>
    <w:p w14:paraId="52B4FA20" w14:textId="77777777" w:rsidR="004132B0" w:rsidRPr="000277B6" w:rsidRDefault="004132B0" w:rsidP="004132B0">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r w:rsidRPr="000277B6">
        <w:rPr>
          <w:rFonts w:ascii="Arial" w:eastAsia="Times New Roman" w:hAnsi="Arial" w:cs="Arial"/>
          <w:iCs/>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14:paraId="03EC7CDD" w14:textId="77777777" w:rsidR="004132B0" w:rsidRPr="000277B6" w:rsidRDefault="004132B0" w:rsidP="004132B0">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p>
    <w:p w14:paraId="227ED898" w14:textId="77777777" w:rsidR="004132B0" w:rsidRPr="000277B6" w:rsidRDefault="004132B0" w:rsidP="004132B0">
      <w:pPr>
        <w:shd w:val="clear" w:color="auto" w:fill="FFFFFF"/>
        <w:spacing w:after="0" w:line="240" w:lineRule="auto"/>
        <w:contextualSpacing/>
        <w:textAlignment w:val="baseline"/>
        <w:outlineLvl w:val="3"/>
        <w:rPr>
          <w:rFonts w:ascii="Arial" w:eastAsia="Times New Roman" w:hAnsi="Arial" w:cs="Arial"/>
          <w:b/>
          <w:iCs/>
          <w:bdr w:val="none" w:sz="0" w:space="0" w:color="auto" w:frame="1"/>
        </w:rPr>
      </w:pPr>
      <w:r w:rsidRPr="000277B6">
        <w:rPr>
          <w:rFonts w:ascii="Arial" w:eastAsia="Times New Roman" w:hAnsi="Arial" w:cs="Arial"/>
          <w:b/>
          <w:iCs/>
          <w:bdr w:val="none" w:sz="0" w:space="0" w:color="auto" w:frame="1"/>
        </w:rPr>
        <w:t xml:space="preserve"> “On my honor, I have neither given nor received unauthorized aid in doing this assignment.”</w:t>
      </w:r>
    </w:p>
    <w:p w14:paraId="7747FC6F" w14:textId="77777777" w:rsidR="004132B0" w:rsidRPr="000277B6" w:rsidRDefault="004132B0" w:rsidP="004132B0">
      <w:pPr>
        <w:shd w:val="clear" w:color="auto" w:fill="FFFFFF"/>
        <w:spacing w:after="0" w:line="240" w:lineRule="auto"/>
        <w:contextualSpacing/>
        <w:textAlignment w:val="baseline"/>
        <w:outlineLvl w:val="3"/>
        <w:rPr>
          <w:rFonts w:ascii="Arial" w:eastAsia="Times New Roman" w:hAnsi="Arial" w:cs="Arial"/>
        </w:rPr>
      </w:pPr>
    </w:p>
    <w:p w14:paraId="1FAC1787" w14:textId="77777777" w:rsidR="004132B0" w:rsidRDefault="004132B0" w:rsidP="004132B0">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r w:rsidRPr="000277B6">
        <w:rPr>
          <w:rFonts w:ascii="Arial" w:eastAsia="Times New Roman" w:hAnsi="Arial" w:cs="Arial"/>
          <w:iCs/>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14:paraId="280F4A6B" w14:textId="77777777" w:rsidR="004132B0" w:rsidRPr="000277B6" w:rsidRDefault="004132B0" w:rsidP="004132B0">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p>
    <w:p w14:paraId="6DA6C36F" w14:textId="77777777" w:rsidR="004132B0" w:rsidRPr="000277B6" w:rsidRDefault="004132B0" w:rsidP="004132B0">
      <w:pPr>
        <w:shd w:val="clear" w:color="auto" w:fill="FFFFFF"/>
        <w:spacing w:after="0" w:line="240" w:lineRule="auto"/>
        <w:contextualSpacing/>
        <w:textAlignment w:val="baseline"/>
        <w:rPr>
          <w:rFonts w:ascii="Arial" w:eastAsia="Times New Roman" w:hAnsi="Arial" w:cs="Arial"/>
        </w:rPr>
      </w:pPr>
      <w:hyperlink r:id="rId30" w:history="1">
        <w:r w:rsidRPr="000277B6">
          <w:rPr>
            <w:rStyle w:val="Hyperlink"/>
            <w:rFonts w:ascii="Arial" w:eastAsia="Times New Roman" w:hAnsi="Arial" w:cs="Arial"/>
            <w:color w:val="auto"/>
          </w:rPr>
          <w:t>https://www.dso.ufl.edu/sccr/process/student-conduct-honor-code/</w:t>
        </w:r>
      </w:hyperlink>
    </w:p>
    <w:p w14:paraId="31A46DFD" w14:textId="77777777" w:rsidR="004132B0" w:rsidRPr="0075427E" w:rsidRDefault="004132B0" w:rsidP="004132B0">
      <w:pPr>
        <w:shd w:val="clear" w:color="auto" w:fill="FFFFFF"/>
        <w:spacing w:after="0" w:line="240" w:lineRule="auto"/>
        <w:contextualSpacing/>
        <w:textAlignment w:val="baseline"/>
        <w:rPr>
          <w:rFonts w:ascii="Arial" w:eastAsia="Times New Roman" w:hAnsi="Arial" w:cs="Arial"/>
          <w:u w:val="single"/>
        </w:rPr>
      </w:pPr>
      <w:hyperlink r:id="rId31" w:history="1">
        <w:r w:rsidRPr="000277B6">
          <w:rPr>
            <w:rStyle w:val="Hyperlink"/>
            <w:rFonts w:ascii="Arial" w:eastAsia="Times New Roman" w:hAnsi="Arial" w:cs="Arial"/>
            <w:color w:val="auto"/>
          </w:rPr>
          <w:t>http://gradschool.ufl.edu/students/introduction.html</w:t>
        </w:r>
      </w:hyperlink>
    </w:p>
    <w:p w14:paraId="0C1C55B6" w14:textId="77777777" w:rsidR="004132B0" w:rsidRPr="000277B6" w:rsidRDefault="004132B0" w:rsidP="004132B0">
      <w:pPr>
        <w:shd w:val="clear" w:color="auto" w:fill="FFFFFF"/>
        <w:spacing w:before="336" w:after="0" w:line="240" w:lineRule="auto"/>
        <w:contextualSpacing/>
        <w:textAlignment w:val="baseline"/>
        <w:outlineLvl w:val="4"/>
        <w:rPr>
          <w:rFonts w:ascii="Arial" w:eastAsia="Times New Roman" w:hAnsi="Arial" w:cs="Arial"/>
        </w:rPr>
      </w:pPr>
    </w:p>
    <w:p w14:paraId="3610CF94" w14:textId="77777777" w:rsidR="004132B0" w:rsidRPr="000277B6" w:rsidRDefault="004132B0" w:rsidP="004132B0">
      <w:pPr>
        <w:shd w:val="clear" w:color="auto" w:fill="FFFFFF"/>
        <w:spacing w:before="336" w:after="0" w:line="240" w:lineRule="auto"/>
        <w:contextualSpacing/>
        <w:textAlignment w:val="baseline"/>
        <w:outlineLvl w:val="4"/>
        <w:rPr>
          <w:rFonts w:ascii="Arial" w:eastAsia="Times New Roman" w:hAnsi="Arial" w:cs="Arial"/>
        </w:rPr>
      </w:pPr>
      <w:r w:rsidRPr="000277B6">
        <w:rPr>
          <w:rFonts w:ascii="Arial" w:eastAsia="Times New Roman" w:hAnsi="Arial" w:cs="Arial"/>
        </w:rPr>
        <w:lastRenderedPageBreak/>
        <w:t>Please remember cheating, lying, misrepresentation, or plagiarism in any form is unacceptable and inexcusable behavior.</w:t>
      </w:r>
    </w:p>
    <w:p w14:paraId="3DF83DE7" w14:textId="77777777" w:rsidR="004132B0" w:rsidRPr="000277B6" w:rsidRDefault="004132B0" w:rsidP="004132B0">
      <w:pPr>
        <w:spacing w:after="0" w:line="240" w:lineRule="auto"/>
        <w:contextualSpacing/>
        <w:rPr>
          <w:rFonts w:ascii="Arial" w:eastAsia="Calibri" w:hAnsi="Arial" w:cs="Arial"/>
        </w:rPr>
      </w:pPr>
    </w:p>
    <w:p w14:paraId="776B9849" w14:textId="77777777" w:rsidR="004132B0" w:rsidRPr="000277B6" w:rsidRDefault="004132B0" w:rsidP="004132B0">
      <w:pPr>
        <w:pStyle w:val="Heading1"/>
        <w:spacing w:before="0" w:line="240" w:lineRule="auto"/>
        <w:rPr>
          <w:rFonts w:ascii="Arial" w:eastAsia="Times New Roman" w:hAnsi="Arial" w:cs="Arial"/>
          <w:sz w:val="22"/>
          <w:szCs w:val="22"/>
        </w:rPr>
      </w:pPr>
      <w:r w:rsidRPr="000277B6">
        <w:rPr>
          <w:rFonts w:ascii="Arial" w:eastAsia="Times New Roman" w:hAnsi="Arial" w:cs="Arial"/>
          <w:sz w:val="22"/>
          <w:szCs w:val="22"/>
          <w:bdr w:val="none" w:sz="0" w:space="0" w:color="auto" w:frame="1"/>
        </w:rPr>
        <w:t>Online Faculty Course Evaluation Process</w:t>
      </w:r>
      <w:r w:rsidRPr="000277B6">
        <w:rPr>
          <w:rFonts w:ascii="Arial" w:eastAsia="Times New Roman" w:hAnsi="Arial" w:cs="Arial"/>
          <w:i/>
          <w:sz w:val="22"/>
          <w:szCs w:val="22"/>
        </w:rPr>
        <w:t xml:space="preserve"> </w:t>
      </w:r>
    </w:p>
    <w:p w14:paraId="75BE32C2" w14:textId="77777777" w:rsidR="004132B0" w:rsidRDefault="004132B0" w:rsidP="004132B0">
      <w:pPr>
        <w:spacing w:after="0" w:line="240" w:lineRule="auto"/>
        <w:contextualSpacing/>
        <w:rPr>
          <w:rFonts w:ascii="Arial" w:eastAsia="Calibri" w:hAnsi="Arial" w:cs="Arial"/>
          <w:bCs/>
        </w:rPr>
      </w:pPr>
      <w:r w:rsidRPr="00576D81">
        <w:rPr>
          <w:rFonts w:ascii="Arial" w:eastAsia="Calibri" w:hAnsi="Arial" w:cs="Arial"/>
          <w:bCs/>
        </w:rPr>
        <w:t>Students are expected to provide professional and respectful feedback on the quality of instruction in this course by completing course evaluations online via GatorEvals. Guidance on how to give feedback in a professional and</w:t>
      </w:r>
      <w:r>
        <w:rPr>
          <w:rFonts w:ascii="Arial" w:eastAsia="Calibri" w:hAnsi="Arial" w:cs="Arial"/>
          <w:bCs/>
        </w:rPr>
        <w:t xml:space="preserve"> respectful manner is available </w:t>
      </w:r>
      <w:r w:rsidRPr="00576D81">
        <w:rPr>
          <w:rFonts w:ascii="Arial" w:eastAsia="Calibri" w:hAnsi="Arial" w:cs="Arial"/>
          <w:bCs/>
        </w:rPr>
        <w:t>at </w:t>
      </w:r>
      <w:hyperlink r:id="rId32" w:history="1">
        <w:r w:rsidRPr="00576D81">
          <w:rPr>
            <w:rStyle w:val="Hyperlink"/>
            <w:rFonts w:ascii="Arial" w:eastAsia="Calibri" w:hAnsi="Arial" w:cs="Arial"/>
            <w:bCs/>
          </w:rPr>
          <w:t>https://gatorevals.aa.ufl.edu/students/</w:t>
        </w:r>
      </w:hyperlink>
      <w:r w:rsidRPr="00576D81">
        <w:rPr>
          <w:rFonts w:ascii="Arial" w:eastAsia="Calibri" w:hAnsi="Arial" w:cs="Arial"/>
          <w:bCs/>
        </w:rPr>
        <w:t>. Students will be notified when the evaluation period opens, and can complete evaluations through the email they receive from GatorEvals, in their Canvas course menu under GatorEvals, or via </w:t>
      </w:r>
      <w:hyperlink r:id="rId33" w:tgtFrame="_blank" w:history="1">
        <w:r w:rsidRPr="00576D81">
          <w:rPr>
            <w:rStyle w:val="Hyperlink"/>
            <w:rFonts w:ascii="Arial" w:eastAsia="Calibri" w:hAnsi="Arial" w:cs="Arial"/>
            <w:bCs/>
          </w:rPr>
          <w:t>https://ufl.bluera.com/ufl/</w:t>
        </w:r>
      </w:hyperlink>
      <w:r w:rsidRPr="00576D81">
        <w:rPr>
          <w:rFonts w:ascii="Arial" w:eastAsia="Calibri" w:hAnsi="Arial" w:cs="Arial"/>
          <w:bCs/>
        </w:rPr>
        <w:t>. Summaries of course evaluation results are available to students at </w:t>
      </w:r>
      <w:hyperlink r:id="rId34" w:history="1">
        <w:r w:rsidRPr="00576D81">
          <w:rPr>
            <w:rStyle w:val="Hyperlink"/>
            <w:rFonts w:ascii="Arial" w:eastAsia="Calibri" w:hAnsi="Arial" w:cs="Arial"/>
            <w:bCs/>
          </w:rPr>
          <w:t>https://gatorevals.aa.ufl.edu/public-results/</w:t>
        </w:r>
      </w:hyperlink>
      <w:r w:rsidRPr="00576D81">
        <w:rPr>
          <w:rFonts w:ascii="Arial" w:eastAsia="Calibri" w:hAnsi="Arial" w:cs="Arial"/>
          <w:bCs/>
        </w:rPr>
        <w:t>.</w:t>
      </w:r>
    </w:p>
    <w:p w14:paraId="1CAE41A0" w14:textId="77777777" w:rsidR="004132B0" w:rsidRDefault="004132B0" w:rsidP="004132B0">
      <w:pPr>
        <w:spacing w:after="0" w:line="240" w:lineRule="auto"/>
        <w:contextualSpacing/>
        <w:rPr>
          <w:rFonts w:ascii="Arial" w:eastAsia="Calibri" w:hAnsi="Arial" w:cs="Arial"/>
        </w:rPr>
      </w:pPr>
    </w:p>
    <w:p w14:paraId="6418686C" w14:textId="77777777" w:rsidR="004132B0" w:rsidRPr="000277B6" w:rsidRDefault="004132B0" w:rsidP="004132B0">
      <w:pPr>
        <w:spacing w:after="0" w:line="240" w:lineRule="auto"/>
        <w:rPr>
          <w:rFonts w:ascii="Arial" w:hAnsi="Arial" w:cs="Arial"/>
          <w:b/>
        </w:rPr>
      </w:pPr>
      <w:r w:rsidRPr="000277B6">
        <w:rPr>
          <w:rStyle w:val="Hyperlink"/>
          <w:rFonts w:ascii="Arial" w:hAnsi="Arial" w:cs="Arial"/>
          <w:b/>
          <w:bCs/>
          <w:color w:val="auto"/>
          <w:u w:val="none"/>
        </w:rPr>
        <w:t xml:space="preserve">Policy Related to </w:t>
      </w:r>
      <w:r w:rsidRPr="000277B6">
        <w:rPr>
          <w:rFonts w:ascii="Arial" w:hAnsi="Arial" w:cs="Arial"/>
          <w:b/>
          <w:bCs/>
        </w:rPr>
        <w:t>Guests Attending Class:</w:t>
      </w:r>
      <w:r w:rsidRPr="000277B6">
        <w:rPr>
          <w:rFonts w:ascii="Arial" w:hAnsi="Arial" w:cs="Arial"/>
          <w:b/>
        </w:rPr>
        <w:t xml:space="preserve">  </w:t>
      </w:r>
    </w:p>
    <w:p w14:paraId="176AD426" w14:textId="77777777" w:rsidR="004132B0" w:rsidRPr="000277B6" w:rsidRDefault="004132B0" w:rsidP="004132B0">
      <w:pPr>
        <w:spacing w:after="0" w:line="240" w:lineRule="auto"/>
        <w:rPr>
          <w:rFonts w:ascii="Arial" w:hAnsi="Arial" w:cs="Arial"/>
        </w:rPr>
      </w:pPr>
    </w:p>
    <w:p w14:paraId="78597245" w14:textId="77777777" w:rsidR="004132B0" w:rsidRPr="000277B6" w:rsidRDefault="004132B0" w:rsidP="004132B0">
      <w:pPr>
        <w:spacing w:after="0" w:line="240" w:lineRule="auto"/>
        <w:rPr>
          <w:rStyle w:val="Hyperlink"/>
          <w:rFonts w:ascii="Arial" w:hAnsi="Arial" w:cs="Arial"/>
          <w:bCs/>
          <w:color w:val="auto"/>
          <w:u w:val="none"/>
        </w:rPr>
      </w:pPr>
      <w:r w:rsidRPr="000277B6">
        <w:rPr>
          <w:rFonts w:ascii="Arial" w:hAnsi="Arial" w:cs="Arial"/>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0277B6">
        <w:rPr>
          <w:rFonts w:ascii="Arial" w:hAnsi="Arial" w:cs="Arial"/>
          <w:b/>
          <w:bCs/>
        </w:rPr>
        <w:t>not</w:t>
      </w:r>
      <w:r w:rsidRPr="000277B6">
        <w:rPr>
          <w:rFonts w:ascii="Arial" w:hAnsi="Arial" w:cs="Arial"/>
        </w:rPr>
        <w:t xml:space="preserve"> permitted to attend either cadaver or</w:t>
      </w:r>
      <w:r>
        <w:rPr>
          <w:rFonts w:ascii="Arial" w:hAnsi="Arial" w:cs="Arial"/>
        </w:rPr>
        <w:t xml:space="preserve"> wet labs. </w:t>
      </w:r>
      <w:r w:rsidRPr="000277B6">
        <w:rPr>
          <w:rFonts w:ascii="Arial" w:hAnsi="Arial" w:cs="Arial"/>
        </w:rPr>
        <w:t xml:space="preserve">For additional information, please review the Classroom Guests of Students policy in its entirety.  Link to full policy: </w:t>
      </w:r>
      <w:hyperlink r:id="rId35" w:history="1">
        <w:r w:rsidRPr="000277B6">
          <w:rPr>
            <w:rStyle w:val="Hyperlink"/>
            <w:rFonts w:ascii="Arial" w:hAnsi="Arial" w:cs="Arial"/>
          </w:rPr>
          <w:t>http://facstaff.phhp.ufl.edu/services/resourceguide/getstarted.htm</w:t>
        </w:r>
      </w:hyperlink>
      <w:r w:rsidRPr="000277B6">
        <w:rPr>
          <w:rFonts w:ascii="Arial" w:hAnsi="Arial" w:cs="Arial"/>
        </w:rPr>
        <w:t xml:space="preserve"> </w:t>
      </w:r>
    </w:p>
    <w:p w14:paraId="1A81B150" w14:textId="77777777" w:rsidR="004132B0" w:rsidRPr="000277B6" w:rsidRDefault="004132B0" w:rsidP="004132B0">
      <w:pPr>
        <w:spacing w:after="0" w:line="240" w:lineRule="auto"/>
        <w:rPr>
          <w:rFonts w:ascii="Arial" w:eastAsia="Times New Roman" w:hAnsi="Arial" w:cs="Arial"/>
        </w:rPr>
      </w:pPr>
      <w:r>
        <w:rPr>
          <w:rFonts w:ascii="Arial" w:eastAsia="Times New Roman" w:hAnsi="Arial" w:cs="Arial"/>
          <w:noProof/>
        </w:rPr>
        <w:pict w14:anchorId="10CDE00A">
          <v:rect id="_x0000_i1033" alt="" style="width:53.35pt;height:.05pt;mso-width-percent:0;mso-height-percent:0;mso-width-percent:0;mso-height-percent:0" o:hrpct="114" o:hralign="center" o:hrstd="t" o:hrnoshade="t" o:hr="t" fillcolor="#444" stroked="f"/>
        </w:pict>
      </w:r>
    </w:p>
    <w:p w14:paraId="7C7C016E" w14:textId="77777777" w:rsidR="004132B0" w:rsidRDefault="004132B0" w:rsidP="004132B0">
      <w:pPr>
        <w:pStyle w:val="Heading1"/>
        <w:spacing w:before="0" w:line="240" w:lineRule="auto"/>
        <w:rPr>
          <w:rFonts w:ascii="Arial" w:eastAsia="Times New Roman" w:hAnsi="Arial" w:cs="Arial"/>
          <w:sz w:val="22"/>
          <w:szCs w:val="22"/>
        </w:rPr>
      </w:pPr>
    </w:p>
    <w:p w14:paraId="3C4FE215" w14:textId="77777777" w:rsidR="004132B0" w:rsidRPr="000277B6" w:rsidRDefault="004132B0" w:rsidP="004132B0">
      <w:pPr>
        <w:pStyle w:val="Heading1"/>
        <w:spacing w:before="0" w:line="240" w:lineRule="auto"/>
        <w:rPr>
          <w:rFonts w:ascii="Arial" w:eastAsia="Times New Roman" w:hAnsi="Arial" w:cs="Arial"/>
          <w:sz w:val="22"/>
          <w:szCs w:val="22"/>
        </w:rPr>
      </w:pPr>
      <w:r w:rsidRPr="000277B6">
        <w:rPr>
          <w:rFonts w:ascii="Arial" w:eastAsia="Times New Roman" w:hAnsi="Arial" w:cs="Arial"/>
          <w:sz w:val="22"/>
          <w:szCs w:val="22"/>
        </w:rPr>
        <w:t>SUPPORT SERVICES</w:t>
      </w:r>
    </w:p>
    <w:p w14:paraId="5FA102B0" w14:textId="77777777" w:rsidR="004132B0" w:rsidRPr="000277B6" w:rsidRDefault="004132B0" w:rsidP="004132B0">
      <w:pPr>
        <w:pStyle w:val="Heading1"/>
        <w:spacing w:before="0" w:line="240" w:lineRule="auto"/>
        <w:rPr>
          <w:rFonts w:ascii="Arial" w:eastAsia="Times New Roman" w:hAnsi="Arial" w:cs="Arial"/>
          <w:sz w:val="22"/>
          <w:szCs w:val="22"/>
        </w:rPr>
      </w:pPr>
    </w:p>
    <w:p w14:paraId="3EF10995" w14:textId="77777777" w:rsidR="004132B0" w:rsidRPr="000277B6" w:rsidRDefault="004132B0" w:rsidP="004132B0">
      <w:pPr>
        <w:pStyle w:val="Heading1"/>
        <w:spacing w:before="0" w:line="240" w:lineRule="auto"/>
        <w:rPr>
          <w:rFonts w:ascii="Arial" w:eastAsia="Times New Roman" w:hAnsi="Arial" w:cs="Arial"/>
          <w:sz w:val="22"/>
          <w:szCs w:val="22"/>
        </w:rPr>
      </w:pPr>
      <w:r w:rsidRPr="000277B6">
        <w:rPr>
          <w:rFonts w:ascii="Arial" w:eastAsia="Times New Roman" w:hAnsi="Arial" w:cs="Arial"/>
          <w:sz w:val="22"/>
          <w:szCs w:val="22"/>
        </w:rPr>
        <w:t>Accommodations for Students with Disabilities</w:t>
      </w:r>
    </w:p>
    <w:p w14:paraId="40096555" w14:textId="77777777" w:rsidR="004132B0" w:rsidRPr="000277B6" w:rsidRDefault="004132B0" w:rsidP="004132B0">
      <w:pPr>
        <w:spacing w:after="0" w:line="240" w:lineRule="auto"/>
        <w:rPr>
          <w:rFonts w:ascii="Arial" w:eastAsia="Times New Roman" w:hAnsi="Arial" w:cs="Arial"/>
        </w:rPr>
      </w:pPr>
      <w:r w:rsidRPr="000277B6">
        <w:rPr>
          <w:rFonts w:ascii="Arial" w:hAnsi="Arial" w:cs="Arial"/>
        </w:rPr>
        <w:t>If you require classroom accommodation because of a disability,</w:t>
      </w:r>
      <w:r w:rsidRPr="000277B6">
        <w:rPr>
          <w:rFonts w:ascii="Arial" w:eastAsia="Times New Roman" w:hAnsi="Arial" w:cs="Arial"/>
        </w:rPr>
        <w:t xml:space="preserve"> it is strongly recommended you register with the Dean of Students Office </w:t>
      </w:r>
      <w:hyperlink r:id="rId36" w:history="1">
        <w:r w:rsidRPr="000277B6">
          <w:rPr>
            <w:rStyle w:val="Hyperlink"/>
            <w:rFonts w:ascii="Arial" w:eastAsia="Times New Roman" w:hAnsi="Arial" w:cs="Arial"/>
          </w:rPr>
          <w:t>http://www.dso.ufl.edu</w:t>
        </w:r>
      </w:hyperlink>
      <w:r w:rsidRPr="000277B6">
        <w:rPr>
          <w:rFonts w:ascii="Arial" w:eastAsia="Times New Roman" w:hAnsi="Arial" w:cs="Arial"/>
        </w:rPr>
        <w:t xml:space="preserve"> within the first week of class or as soon as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43813D4E" w14:textId="77777777" w:rsidR="004132B0" w:rsidRPr="000277B6" w:rsidRDefault="004132B0" w:rsidP="004132B0">
      <w:pPr>
        <w:pStyle w:val="Heading1"/>
        <w:spacing w:before="0" w:line="240" w:lineRule="auto"/>
        <w:rPr>
          <w:rFonts w:ascii="Arial" w:eastAsia="Times New Roman" w:hAnsi="Arial" w:cs="Arial"/>
          <w:sz w:val="22"/>
          <w:szCs w:val="22"/>
        </w:rPr>
      </w:pPr>
    </w:p>
    <w:p w14:paraId="5019A17E" w14:textId="77777777" w:rsidR="004132B0" w:rsidRPr="000277B6" w:rsidRDefault="004132B0" w:rsidP="004132B0">
      <w:pPr>
        <w:pStyle w:val="Heading1"/>
        <w:spacing w:before="0" w:line="240" w:lineRule="auto"/>
        <w:rPr>
          <w:rFonts w:ascii="Arial" w:eastAsia="Times New Roman" w:hAnsi="Arial" w:cs="Arial"/>
          <w:sz w:val="22"/>
          <w:szCs w:val="22"/>
        </w:rPr>
      </w:pPr>
      <w:r w:rsidRPr="000277B6">
        <w:rPr>
          <w:rFonts w:ascii="Arial" w:eastAsia="Times New Roman" w:hAnsi="Arial" w:cs="Arial"/>
          <w:sz w:val="22"/>
          <w:szCs w:val="22"/>
        </w:rPr>
        <w:t>Counseling and Student Health</w:t>
      </w:r>
    </w:p>
    <w:p w14:paraId="0255358B" w14:textId="77777777" w:rsidR="004132B0" w:rsidRPr="000277B6" w:rsidRDefault="004132B0" w:rsidP="004132B0">
      <w:pPr>
        <w:shd w:val="clear" w:color="auto" w:fill="FFFFFF"/>
        <w:spacing w:after="0" w:line="240" w:lineRule="auto"/>
        <w:contextualSpacing/>
        <w:textAlignment w:val="baseline"/>
        <w:outlineLvl w:val="4"/>
        <w:rPr>
          <w:rFonts w:ascii="Arial" w:eastAsia="Times New Roman" w:hAnsi="Arial" w:cs="Arial"/>
        </w:rPr>
      </w:pPr>
      <w:r w:rsidRPr="000277B6">
        <w:rPr>
          <w:rFonts w:ascii="Arial" w:eastAsia="Times New Roman" w:hAnsi="Arial" w:cs="Arial"/>
        </w:rP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14:paraId="19F3D603" w14:textId="77777777" w:rsidR="004132B0" w:rsidRPr="000277B6" w:rsidRDefault="004132B0" w:rsidP="004132B0">
      <w:pPr>
        <w:pStyle w:val="ListParagraph"/>
        <w:numPr>
          <w:ilvl w:val="0"/>
          <w:numId w:val="5"/>
        </w:numPr>
        <w:shd w:val="clear" w:color="auto" w:fill="FFFFFF"/>
        <w:spacing w:after="0" w:line="240" w:lineRule="auto"/>
        <w:textAlignment w:val="baseline"/>
        <w:outlineLvl w:val="4"/>
        <w:rPr>
          <w:rFonts w:ascii="Arial" w:eastAsia="Times New Roman" w:hAnsi="Arial" w:cs="Arial"/>
        </w:rPr>
      </w:pPr>
      <w:r w:rsidRPr="000277B6">
        <w:rPr>
          <w:rFonts w:ascii="Arial" w:eastAsia="Times New Roman" w:hAnsi="Arial" w:cs="Arial"/>
        </w:rPr>
        <w:t>The Counseling and Wellness Center 352-392-1575 offers a variety of support services such as psychological assessment and intervention and assistance for math and test anxiety. Visit their web site for more information: </w:t>
      </w:r>
      <w:hyperlink r:id="rId37" w:history="1">
        <w:r w:rsidRPr="000277B6">
          <w:rPr>
            <w:rStyle w:val="Hyperlink"/>
            <w:rFonts w:ascii="Arial" w:eastAsia="Times New Roman" w:hAnsi="Arial" w:cs="Arial"/>
            <w:color w:val="auto"/>
          </w:rPr>
          <w:t>http://www.counseling.ufl.edu</w:t>
        </w:r>
      </w:hyperlink>
      <w:r w:rsidRPr="000277B6">
        <w:rPr>
          <w:rFonts w:ascii="Arial" w:eastAsia="Times New Roman" w:hAnsi="Arial" w:cs="Arial"/>
        </w:rPr>
        <w:t xml:space="preserve">. On line and in person assistance is available. </w:t>
      </w:r>
    </w:p>
    <w:p w14:paraId="3A65F3A1" w14:textId="77777777" w:rsidR="004132B0" w:rsidRPr="000277B6" w:rsidRDefault="004132B0" w:rsidP="004132B0">
      <w:pPr>
        <w:pStyle w:val="ListParagraph"/>
        <w:numPr>
          <w:ilvl w:val="0"/>
          <w:numId w:val="5"/>
        </w:numPr>
        <w:shd w:val="clear" w:color="auto" w:fill="FFFFFF"/>
        <w:spacing w:after="0" w:line="240" w:lineRule="auto"/>
        <w:textAlignment w:val="baseline"/>
        <w:outlineLvl w:val="4"/>
        <w:rPr>
          <w:rFonts w:ascii="Arial" w:eastAsia="Times New Roman" w:hAnsi="Arial" w:cs="Arial"/>
        </w:rPr>
      </w:pPr>
      <w:r w:rsidRPr="000277B6">
        <w:rPr>
          <w:rFonts w:ascii="Arial" w:eastAsia="Times New Roman" w:hAnsi="Arial" w:cs="Arial"/>
        </w:rPr>
        <w:t xml:space="preserve">You Matter We Care website: </w:t>
      </w:r>
      <w:hyperlink r:id="rId38" w:history="1">
        <w:r w:rsidRPr="000277B6">
          <w:rPr>
            <w:rStyle w:val="Hyperlink"/>
            <w:rFonts w:ascii="Arial" w:eastAsia="Times New Roman" w:hAnsi="Arial" w:cs="Arial"/>
            <w:color w:val="auto"/>
          </w:rPr>
          <w:t>http://www.umatter.ufl.edu/</w:t>
        </w:r>
      </w:hyperlink>
      <w:r w:rsidRPr="000277B6">
        <w:rPr>
          <w:rFonts w:ascii="Arial" w:eastAsia="Times New Roman" w:hAnsi="Arial" w:cs="Arial"/>
        </w:rPr>
        <w:t xml:space="preserve">. If you are feeling overwhelmed or stressed, you can reach out for help through the You Matter We Care website, which is staffed by Dean of Students and Counseling Center personnel.   </w:t>
      </w:r>
    </w:p>
    <w:p w14:paraId="74403D5A" w14:textId="77777777" w:rsidR="004132B0" w:rsidRPr="000277B6" w:rsidRDefault="004132B0" w:rsidP="004132B0">
      <w:pPr>
        <w:pStyle w:val="ListParagraph"/>
        <w:numPr>
          <w:ilvl w:val="0"/>
          <w:numId w:val="5"/>
        </w:numPr>
        <w:shd w:val="clear" w:color="auto" w:fill="FFFFFF"/>
        <w:spacing w:after="0" w:line="240" w:lineRule="auto"/>
        <w:textAlignment w:val="baseline"/>
        <w:outlineLvl w:val="4"/>
        <w:rPr>
          <w:rFonts w:ascii="Arial" w:hAnsi="Arial" w:cs="Arial"/>
        </w:rPr>
      </w:pPr>
      <w:r w:rsidRPr="000277B6">
        <w:rPr>
          <w:rFonts w:ascii="Arial" w:eastAsia="Times New Roman" w:hAnsi="Arial" w:cs="Arial"/>
        </w:rPr>
        <w:t>The Student Health Care Center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39" w:history="1">
        <w:r w:rsidRPr="000277B6">
          <w:rPr>
            <w:rStyle w:val="Hyperlink"/>
            <w:rFonts w:ascii="Arial" w:hAnsi="Arial" w:cs="Arial"/>
            <w:color w:val="auto"/>
          </w:rPr>
          <w:t>https://shcc.ufl.edu/</w:t>
        </w:r>
      </w:hyperlink>
    </w:p>
    <w:p w14:paraId="5F7EAC0A" w14:textId="77777777" w:rsidR="004132B0" w:rsidRPr="000277B6" w:rsidRDefault="004132B0" w:rsidP="004132B0">
      <w:pPr>
        <w:pStyle w:val="ListParagraph"/>
        <w:numPr>
          <w:ilvl w:val="0"/>
          <w:numId w:val="5"/>
        </w:numPr>
        <w:shd w:val="clear" w:color="auto" w:fill="FFFFFF"/>
        <w:spacing w:after="0" w:line="240" w:lineRule="auto"/>
        <w:textAlignment w:val="baseline"/>
        <w:outlineLvl w:val="4"/>
        <w:rPr>
          <w:rFonts w:ascii="Arial" w:eastAsia="Times New Roman" w:hAnsi="Arial" w:cs="Arial"/>
        </w:rPr>
      </w:pPr>
      <w:r w:rsidRPr="000277B6">
        <w:rPr>
          <w:rFonts w:ascii="Arial" w:eastAsia="Times New Roman" w:hAnsi="Arial" w:cs="Arial"/>
        </w:rPr>
        <w:lastRenderedPageBreak/>
        <w:t>Crisis intervention is always available 24/7 from:</w:t>
      </w:r>
    </w:p>
    <w:p w14:paraId="199AEFB3" w14:textId="77777777" w:rsidR="004132B0" w:rsidRDefault="004132B0" w:rsidP="004132B0">
      <w:pPr>
        <w:pStyle w:val="ListParagraph"/>
        <w:shd w:val="clear" w:color="auto" w:fill="FFFFFF"/>
        <w:spacing w:after="0" w:line="240" w:lineRule="auto"/>
        <w:textAlignment w:val="baseline"/>
        <w:outlineLvl w:val="3"/>
        <w:rPr>
          <w:rStyle w:val="Hyperlink"/>
          <w:rFonts w:ascii="Arial" w:eastAsia="Times New Roman" w:hAnsi="Arial" w:cs="Arial"/>
          <w:color w:val="auto"/>
        </w:rPr>
      </w:pPr>
      <w:r w:rsidRPr="000277B6">
        <w:rPr>
          <w:rFonts w:ascii="Arial" w:eastAsia="Times New Roman" w:hAnsi="Arial" w:cs="Arial"/>
        </w:rPr>
        <w:t>Alachua County Crisis Center:</w:t>
      </w:r>
      <w:r w:rsidRPr="000277B6">
        <w:rPr>
          <w:rFonts w:ascii="Arial" w:eastAsia="Times New Roman" w:hAnsi="Arial" w:cs="Arial"/>
        </w:rPr>
        <w:br/>
        <w:t>(352) 264-6789</w:t>
      </w:r>
      <w:r w:rsidRPr="000277B6">
        <w:rPr>
          <w:rFonts w:ascii="Arial" w:eastAsia="Times New Roman" w:hAnsi="Arial" w:cs="Arial"/>
        </w:rPr>
        <w:br/>
      </w:r>
      <w:hyperlink r:id="rId40" w:history="1">
        <w:r w:rsidRPr="000277B6">
          <w:rPr>
            <w:rStyle w:val="Hyperlink"/>
            <w:rFonts w:ascii="Arial" w:eastAsia="Times New Roman" w:hAnsi="Arial" w:cs="Arial"/>
            <w:color w:val="auto"/>
          </w:rPr>
          <w:t>http://www.alachuacounty.us/DEPTS/CSS/CRISISCENTER/Pages/CrisisCenter.aspx</w:t>
        </w:r>
      </w:hyperlink>
    </w:p>
    <w:p w14:paraId="67EA675D" w14:textId="77777777" w:rsidR="004132B0" w:rsidRDefault="004132B0" w:rsidP="004132B0">
      <w:pPr>
        <w:pStyle w:val="ListParagraph"/>
        <w:shd w:val="clear" w:color="auto" w:fill="FFFFFF"/>
        <w:spacing w:after="0" w:line="240" w:lineRule="auto"/>
        <w:textAlignment w:val="baseline"/>
        <w:outlineLvl w:val="3"/>
        <w:rPr>
          <w:rStyle w:val="Hyperlink"/>
          <w:rFonts w:ascii="Arial" w:eastAsia="Times New Roman" w:hAnsi="Arial" w:cs="Arial"/>
          <w:color w:val="auto"/>
        </w:rPr>
      </w:pPr>
    </w:p>
    <w:p w14:paraId="268C439D" w14:textId="77777777" w:rsidR="004132B0" w:rsidRPr="004E4B19" w:rsidRDefault="004132B0" w:rsidP="004132B0">
      <w:pPr>
        <w:pStyle w:val="ListParagraph"/>
        <w:numPr>
          <w:ilvl w:val="0"/>
          <w:numId w:val="5"/>
        </w:numPr>
        <w:spacing w:before="91"/>
        <w:ind w:right="1767"/>
        <w:rPr>
          <w:rFonts w:ascii="Arial" w:hAnsi="Arial" w:cs="Arial"/>
        </w:rPr>
      </w:pPr>
      <w:r w:rsidRPr="004E4B19">
        <w:rPr>
          <w:rFonts w:ascii="Arial" w:hAnsi="Arial" w:cs="Arial"/>
          <w:b/>
          <w:color w:val="202020"/>
        </w:rPr>
        <w:t>University Police Department</w:t>
      </w:r>
      <w:r w:rsidRPr="004E4B19">
        <w:rPr>
          <w:rFonts w:ascii="Arial" w:hAnsi="Arial" w:cs="Arial"/>
          <w:color w:val="202020"/>
        </w:rPr>
        <w:t xml:space="preserve">: </w:t>
      </w:r>
      <w:hyperlink r:id="rId41" w:history="1">
        <w:r w:rsidRPr="004E4B19">
          <w:rPr>
            <w:rStyle w:val="Hyperlink"/>
            <w:rFonts w:ascii="Arial" w:hAnsi="Arial" w:cs="Arial"/>
          </w:rPr>
          <w:t>Visit UF Police Department website</w:t>
        </w:r>
      </w:hyperlink>
      <w:r w:rsidRPr="004E4B19">
        <w:rPr>
          <w:rFonts w:ascii="Arial" w:hAnsi="Arial" w:cs="Arial"/>
          <w:color w:val="202020"/>
        </w:rPr>
        <w:t xml:space="preserve"> or call 352-392-1111 (or 9-1-1 for emergencies).</w:t>
      </w:r>
    </w:p>
    <w:p w14:paraId="6E0A95EE" w14:textId="77777777" w:rsidR="004132B0" w:rsidRPr="004E4B19" w:rsidRDefault="004132B0" w:rsidP="004132B0">
      <w:pPr>
        <w:pStyle w:val="ListParagraph"/>
        <w:spacing w:before="91"/>
        <w:ind w:right="1767"/>
        <w:rPr>
          <w:rFonts w:ascii="Arial" w:hAnsi="Arial" w:cs="Arial"/>
        </w:rPr>
      </w:pPr>
    </w:p>
    <w:p w14:paraId="2726B8A2" w14:textId="77777777" w:rsidR="004132B0" w:rsidRPr="004E4B19" w:rsidRDefault="004132B0" w:rsidP="004132B0">
      <w:pPr>
        <w:pStyle w:val="ListParagraph"/>
        <w:numPr>
          <w:ilvl w:val="0"/>
          <w:numId w:val="5"/>
        </w:numPr>
        <w:shd w:val="clear" w:color="auto" w:fill="FFFFFF"/>
        <w:spacing w:after="0" w:line="240" w:lineRule="auto"/>
        <w:ind w:right="472"/>
        <w:textAlignment w:val="baseline"/>
        <w:outlineLvl w:val="3"/>
        <w:rPr>
          <w:rFonts w:ascii="Arial" w:eastAsia="Times New Roman" w:hAnsi="Arial" w:cs="Arial"/>
        </w:rPr>
      </w:pPr>
      <w:r w:rsidRPr="004E4B19">
        <w:rPr>
          <w:rFonts w:ascii="Arial" w:hAnsi="Arial" w:cs="Arial"/>
          <w:b/>
          <w:color w:val="202020"/>
        </w:rPr>
        <w:t xml:space="preserve">UF Health Shands Emergency Room / Trauma Center: </w:t>
      </w:r>
      <w:r w:rsidRPr="004E4B19">
        <w:rPr>
          <w:rFonts w:ascii="Arial" w:hAnsi="Arial" w:cs="Arial"/>
          <w:color w:val="202020"/>
        </w:rPr>
        <w:t xml:space="preserve">For immediate medical care call 352-733-0111 or go to the emergency room at 1515 SW Archer Road, Gainesville, FL 32608; </w:t>
      </w:r>
      <w:hyperlink r:id="rId42" w:history="1">
        <w:r w:rsidRPr="004E4B19">
          <w:rPr>
            <w:rStyle w:val="Hyperlink"/>
            <w:rFonts w:ascii="Arial" w:eastAsiaTheme="majorEastAsia" w:hAnsi="Arial" w:cs="Arial"/>
          </w:rPr>
          <w:t>Visit the UF Health Emergency Room and Trauma Center website</w:t>
        </w:r>
      </w:hyperlink>
      <w:r w:rsidRPr="004E4B19">
        <w:rPr>
          <w:rFonts w:ascii="Arial" w:hAnsi="Arial" w:cs="Arial"/>
          <w:color w:val="202020"/>
        </w:rPr>
        <w:t>.</w:t>
      </w:r>
    </w:p>
    <w:p w14:paraId="1385EB5B" w14:textId="77777777" w:rsidR="004132B0" w:rsidRPr="000277B6" w:rsidRDefault="004132B0" w:rsidP="004132B0">
      <w:pPr>
        <w:shd w:val="clear" w:color="auto" w:fill="FFFFFF"/>
        <w:spacing w:before="336" w:after="0" w:line="240" w:lineRule="auto"/>
        <w:contextualSpacing/>
        <w:textAlignment w:val="baseline"/>
        <w:outlineLvl w:val="4"/>
        <w:rPr>
          <w:rFonts w:ascii="Arial" w:eastAsia="Times New Roman" w:hAnsi="Arial" w:cs="Arial"/>
        </w:rPr>
      </w:pPr>
      <w:r w:rsidRPr="000277B6">
        <w:rPr>
          <w:rFonts w:ascii="Arial" w:eastAsia="Times New Roman" w:hAnsi="Arial" w:cs="Arial"/>
        </w:rPr>
        <w:t>Do not wait until you reach a crisis to come in and talk with us. We have helped many students through stressful situations impacting their academic performance. You are not alone so do not be afraid to ask for assistance.</w:t>
      </w:r>
    </w:p>
    <w:p w14:paraId="13A2C6FF" w14:textId="77777777" w:rsidR="004132B0" w:rsidRPr="000277B6" w:rsidRDefault="004132B0" w:rsidP="004132B0">
      <w:pPr>
        <w:shd w:val="clear" w:color="auto" w:fill="FFFFFF"/>
        <w:spacing w:before="336" w:after="0" w:line="240" w:lineRule="auto"/>
        <w:contextualSpacing/>
        <w:textAlignment w:val="baseline"/>
        <w:outlineLvl w:val="4"/>
        <w:rPr>
          <w:rFonts w:ascii="Arial" w:eastAsia="Times New Roman" w:hAnsi="Arial" w:cs="Arial"/>
        </w:rPr>
      </w:pPr>
    </w:p>
    <w:p w14:paraId="66B8DC4E" w14:textId="77777777" w:rsidR="004132B0" w:rsidRPr="000277B6" w:rsidRDefault="004132B0" w:rsidP="004132B0">
      <w:pPr>
        <w:shd w:val="clear" w:color="auto" w:fill="FFFFFF"/>
        <w:spacing w:before="336" w:after="0" w:line="240" w:lineRule="auto"/>
        <w:contextualSpacing/>
        <w:textAlignment w:val="baseline"/>
        <w:outlineLvl w:val="4"/>
        <w:rPr>
          <w:rFonts w:ascii="Arial" w:eastAsia="Times New Roman" w:hAnsi="Arial" w:cs="Arial"/>
          <w:b/>
        </w:rPr>
      </w:pPr>
      <w:r w:rsidRPr="000277B6">
        <w:rPr>
          <w:rFonts w:ascii="Arial" w:eastAsia="Times New Roman" w:hAnsi="Arial" w:cs="Arial"/>
          <w:b/>
        </w:rPr>
        <w:t>Inclusive Learning Environment</w:t>
      </w:r>
    </w:p>
    <w:p w14:paraId="72F578F0" w14:textId="685B3CB6" w:rsidR="003331C7" w:rsidRPr="004132B0" w:rsidRDefault="004132B0" w:rsidP="004132B0">
      <w:pPr>
        <w:spacing w:line="240" w:lineRule="auto"/>
        <w:rPr>
          <w:rFonts w:ascii="Arial" w:hAnsi="Arial" w:cs="Arial"/>
        </w:rPr>
      </w:pPr>
      <w:r w:rsidRPr="000277B6">
        <w:rPr>
          <w:rFonts w:ascii="Arial" w:hAnsi="Arial" w:cs="Arial"/>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43" w:history="1">
        <w:r w:rsidRPr="000277B6">
          <w:rPr>
            <w:rStyle w:val="Hyperlink"/>
            <w:rFonts w:ascii="Arial" w:hAnsi="Arial" w:cs="Arial"/>
            <w:color w:val="auto"/>
          </w:rPr>
          <w:t>www.multicultural.ufl.edu</w:t>
        </w:r>
      </w:hyperlink>
    </w:p>
    <w:sectPr w:rsidR="003331C7" w:rsidRPr="004132B0" w:rsidSect="00371737">
      <w:headerReference w:type="default" r:id="rId44"/>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C0B7B" w14:textId="77777777" w:rsidR="003B328C" w:rsidRDefault="003B328C" w:rsidP="00371737">
      <w:pPr>
        <w:spacing w:after="0" w:line="240" w:lineRule="auto"/>
      </w:pPr>
      <w:r>
        <w:separator/>
      </w:r>
    </w:p>
  </w:endnote>
  <w:endnote w:type="continuationSeparator" w:id="0">
    <w:p w14:paraId="22899A6C" w14:textId="77777777" w:rsidR="003B328C" w:rsidRDefault="003B328C"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DF406" w14:textId="77777777" w:rsidR="003B328C" w:rsidRDefault="003B328C" w:rsidP="00371737">
      <w:pPr>
        <w:spacing w:after="0" w:line="240" w:lineRule="auto"/>
      </w:pPr>
      <w:r>
        <w:separator/>
      </w:r>
    </w:p>
  </w:footnote>
  <w:footnote w:type="continuationSeparator" w:id="0">
    <w:p w14:paraId="385F2BE6" w14:textId="77777777" w:rsidR="003B328C" w:rsidRDefault="003B328C"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169367"/>
      <w:docPartObj>
        <w:docPartGallery w:val="Page Numbers (Top of Page)"/>
        <w:docPartUnique/>
      </w:docPartObj>
    </w:sdtPr>
    <w:sdtEndPr>
      <w:rPr>
        <w:noProof/>
      </w:rPr>
    </w:sdtEndPr>
    <w:sdtContent>
      <w:p w14:paraId="5CD94EA7" w14:textId="38DE4D53" w:rsidR="003B328C" w:rsidRDefault="003B328C">
        <w:pPr>
          <w:pStyle w:val="Header"/>
          <w:jc w:val="right"/>
        </w:pPr>
        <w:r>
          <w:fldChar w:fldCharType="begin"/>
        </w:r>
        <w:r>
          <w:instrText xml:space="preserve"> PAGE   \* MERGEFORMAT </w:instrText>
        </w:r>
        <w:r>
          <w:fldChar w:fldCharType="separate"/>
        </w:r>
        <w:r w:rsidR="008F379F">
          <w:rPr>
            <w:noProof/>
          </w:rPr>
          <w:t>4</w:t>
        </w:r>
        <w:r>
          <w:rPr>
            <w:noProof/>
          </w:rPr>
          <w:fldChar w:fldCharType="end"/>
        </w:r>
      </w:p>
    </w:sdtContent>
  </w:sdt>
  <w:p w14:paraId="17AB499E" w14:textId="77777777" w:rsidR="003B328C" w:rsidRDefault="003B3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12906016"/>
    <w:multiLevelType w:val="hybridMultilevel"/>
    <w:tmpl w:val="CE0A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F6B84"/>
    <w:multiLevelType w:val="hybridMultilevel"/>
    <w:tmpl w:val="D792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24BE6"/>
    <w:multiLevelType w:val="hybridMultilevel"/>
    <w:tmpl w:val="0DF4A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B481C"/>
    <w:multiLevelType w:val="hybridMultilevel"/>
    <w:tmpl w:val="4BC0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5542A"/>
    <w:multiLevelType w:val="hybridMultilevel"/>
    <w:tmpl w:val="0E94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554B4"/>
    <w:multiLevelType w:val="multilevel"/>
    <w:tmpl w:val="7D163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191050"/>
    <w:multiLevelType w:val="hybridMultilevel"/>
    <w:tmpl w:val="DCDA1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522F1"/>
    <w:multiLevelType w:val="multilevel"/>
    <w:tmpl w:val="7A7C6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16E0DCC"/>
    <w:multiLevelType w:val="hybridMultilevel"/>
    <w:tmpl w:val="089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D2843"/>
    <w:multiLevelType w:val="hybridMultilevel"/>
    <w:tmpl w:val="AD24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704455"/>
    <w:multiLevelType w:val="hybridMultilevel"/>
    <w:tmpl w:val="6CC8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2243F"/>
    <w:multiLevelType w:val="hybridMultilevel"/>
    <w:tmpl w:val="FB28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B73E0"/>
    <w:multiLevelType w:val="hybridMultilevel"/>
    <w:tmpl w:val="D770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153E5"/>
    <w:multiLevelType w:val="hybridMultilevel"/>
    <w:tmpl w:val="95A0B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454D6"/>
    <w:multiLevelType w:val="hybridMultilevel"/>
    <w:tmpl w:val="32902998"/>
    <w:lvl w:ilvl="0" w:tplc="36CCB7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AD6322"/>
    <w:multiLevelType w:val="hybridMultilevel"/>
    <w:tmpl w:val="924C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14"/>
  </w:num>
  <w:num w:numId="5">
    <w:abstractNumId w:val="15"/>
  </w:num>
  <w:num w:numId="6">
    <w:abstractNumId w:val="6"/>
  </w:num>
  <w:num w:numId="7">
    <w:abstractNumId w:val="7"/>
  </w:num>
  <w:num w:numId="8">
    <w:abstractNumId w:val="1"/>
  </w:num>
  <w:num w:numId="9">
    <w:abstractNumId w:val="5"/>
  </w:num>
  <w:num w:numId="10">
    <w:abstractNumId w:val="2"/>
  </w:num>
  <w:num w:numId="11">
    <w:abstractNumId w:val="16"/>
  </w:num>
  <w:num w:numId="12">
    <w:abstractNumId w:val="3"/>
  </w:num>
  <w:num w:numId="13">
    <w:abstractNumId w:val="13"/>
  </w:num>
  <w:num w:numId="14">
    <w:abstractNumId w:val="8"/>
  </w:num>
  <w:num w:numId="15">
    <w:abstractNumId w:val="12"/>
  </w:num>
  <w:num w:numId="16">
    <w:abstractNumId w:val="11"/>
  </w:num>
  <w:num w:numId="17">
    <w:abstractNumId w:val="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AE"/>
    <w:rsid w:val="000028ED"/>
    <w:rsid w:val="0001250D"/>
    <w:rsid w:val="00020EFD"/>
    <w:rsid w:val="00032E2A"/>
    <w:rsid w:val="00046F10"/>
    <w:rsid w:val="000607AA"/>
    <w:rsid w:val="00063DD1"/>
    <w:rsid w:val="000654C2"/>
    <w:rsid w:val="00075D7A"/>
    <w:rsid w:val="00087D73"/>
    <w:rsid w:val="000A1191"/>
    <w:rsid w:val="000B1954"/>
    <w:rsid w:val="00101FD9"/>
    <w:rsid w:val="00104772"/>
    <w:rsid w:val="001140BE"/>
    <w:rsid w:val="0012121C"/>
    <w:rsid w:val="00121F1D"/>
    <w:rsid w:val="00125C21"/>
    <w:rsid w:val="00127454"/>
    <w:rsid w:val="001311EA"/>
    <w:rsid w:val="001401EC"/>
    <w:rsid w:val="001441B7"/>
    <w:rsid w:val="00146228"/>
    <w:rsid w:val="0014636A"/>
    <w:rsid w:val="00153D0C"/>
    <w:rsid w:val="00157DD4"/>
    <w:rsid w:val="00160FD5"/>
    <w:rsid w:val="00177416"/>
    <w:rsid w:val="001A3496"/>
    <w:rsid w:val="001A6774"/>
    <w:rsid w:val="001A794B"/>
    <w:rsid w:val="001B6F0A"/>
    <w:rsid w:val="001B6FD6"/>
    <w:rsid w:val="001D0115"/>
    <w:rsid w:val="001D1685"/>
    <w:rsid w:val="001D78EC"/>
    <w:rsid w:val="00212254"/>
    <w:rsid w:val="00221D44"/>
    <w:rsid w:val="00227C94"/>
    <w:rsid w:val="00232180"/>
    <w:rsid w:val="00240124"/>
    <w:rsid w:val="002417C4"/>
    <w:rsid w:val="00256233"/>
    <w:rsid w:val="00262C2D"/>
    <w:rsid w:val="00267DD5"/>
    <w:rsid w:val="00272C8F"/>
    <w:rsid w:val="00276D12"/>
    <w:rsid w:val="00287020"/>
    <w:rsid w:val="00290D46"/>
    <w:rsid w:val="00292A8A"/>
    <w:rsid w:val="002A0D35"/>
    <w:rsid w:val="002A627D"/>
    <w:rsid w:val="002B355B"/>
    <w:rsid w:val="002B7F24"/>
    <w:rsid w:val="002C70F6"/>
    <w:rsid w:val="002D5CCB"/>
    <w:rsid w:val="002D7503"/>
    <w:rsid w:val="002F12A2"/>
    <w:rsid w:val="002F3403"/>
    <w:rsid w:val="00324215"/>
    <w:rsid w:val="00325B32"/>
    <w:rsid w:val="003331C7"/>
    <w:rsid w:val="003401D4"/>
    <w:rsid w:val="00350519"/>
    <w:rsid w:val="00351F30"/>
    <w:rsid w:val="00352B93"/>
    <w:rsid w:val="00354F27"/>
    <w:rsid w:val="00357020"/>
    <w:rsid w:val="00357288"/>
    <w:rsid w:val="0036113D"/>
    <w:rsid w:val="00370B50"/>
    <w:rsid w:val="00371737"/>
    <w:rsid w:val="00376FB9"/>
    <w:rsid w:val="003801F3"/>
    <w:rsid w:val="00381376"/>
    <w:rsid w:val="00385975"/>
    <w:rsid w:val="003B1076"/>
    <w:rsid w:val="003B317C"/>
    <w:rsid w:val="003B328C"/>
    <w:rsid w:val="003B741F"/>
    <w:rsid w:val="003C53D1"/>
    <w:rsid w:val="003D1789"/>
    <w:rsid w:val="003E4050"/>
    <w:rsid w:val="003F1936"/>
    <w:rsid w:val="003F37DE"/>
    <w:rsid w:val="003F5072"/>
    <w:rsid w:val="003F7F98"/>
    <w:rsid w:val="00404566"/>
    <w:rsid w:val="004123DA"/>
    <w:rsid w:val="004132B0"/>
    <w:rsid w:val="00420771"/>
    <w:rsid w:val="00441DE3"/>
    <w:rsid w:val="00462F26"/>
    <w:rsid w:val="004675DE"/>
    <w:rsid w:val="004A1E9C"/>
    <w:rsid w:val="004A3589"/>
    <w:rsid w:val="004C04F5"/>
    <w:rsid w:val="004D2897"/>
    <w:rsid w:val="004D59B3"/>
    <w:rsid w:val="004E0786"/>
    <w:rsid w:val="004E3CBE"/>
    <w:rsid w:val="004F0338"/>
    <w:rsid w:val="004F0AA1"/>
    <w:rsid w:val="004F1E7B"/>
    <w:rsid w:val="004F3D36"/>
    <w:rsid w:val="005007C9"/>
    <w:rsid w:val="005035AE"/>
    <w:rsid w:val="00523D23"/>
    <w:rsid w:val="00531F14"/>
    <w:rsid w:val="005642FA"/>
    <w:rsid w:val="00567775"/>
    <w:rsid w:val="005777D2"/>
    <w:rsid w:val="005838D4"/>
    <w:rsid w:val="00587EF6"/>
    <w:rsid w:val="005B170E"/>
    <w:rsid w:val="005B421B"/>
    <w:rsid w:val="005B5042"/>
    <w:rsid w:val="005C77B9"/>
    <w:rsid w:val="005D40B8"/>
    <w:rsid w:val="005D45BD"/>
    <w:rsid w:val="005D5B9D"/>
    <w:rsid w:val="005E2538"/>
    <w:rsid w:val="005E2764"/>
    <w:rsid w:val="005F4E55"/>
    <w:rsid w:val="005F52BC"/>
    <w:rsid w:val="00607959"/>
    <w:rsid w:val="00607EB5"/>
    <w:rsid w:val="006114A4"/>
    <w:rsid w:val="00623447"/>
    <w:rsid w:val="00625487"/>
    <w:rsid w:val="00633C63"/>
    <w:rsid w:val="006348DA"/>
    <w:rsid w:val="00644CF2"/>
    <w:rsid w:val="006522CA"/>
    <w:rsid w:val="00672B51"/>
    <w:rsid w:val="0067618C"/>
    <w:rsid w:val="00684D63"/>
    <w:rsid w:val="006A6BFD"/>
    <w:rsid w:val="006C30DB"/>
    <w:rsid w:val="006C6D4E"/>
    <w:rsid w:val="006D16F3"/>
    <w:rsid w:val="006F22A8"/>
    <w:rsid w:val="006F79C4"/>
    <w:rsid w:val="00706C68"/>
    <w:rsid w:val="0071465D"/>
    <w:rsid w:val="007445F4"/>
    <w:rsid w:val="00744AD6"/>
    <w:rsid w:val="00746448"/>
    <w:rsid w:val="00747398"/>
    <w:rsid w:val="00750989"/>
    <w:rsid w:val="00753440"/>
    <w:rsid w:val="00761D03"/>
    <w:rsid w:val="00771E75"/>
    <w:rsid w:val="007D710D"/>
    <w:rsid w:val="00800B85"/>
    <w:rsid w:val="00806032"/>
    <w:rsid w:val="008207DF"/>
    <w:rsid w:val="00822CEB"/>
    <w:rsid w:val="00831DB4"/>
    <w:rsid w:val="008376FE"/>
    <w:rsid w:val="00841E2B"/>
    <w:rsid w:val="00842799"/>
    <w:rsid w:val="0085071D"/>
    <w:rsid w:val="00857849"/>
    <w:rsid w:val="00867912"/>
    <w:rsid w:val="00870932"/>
    <w:rsid w:val="008846A3"/>
    <w:rsid w:val="00886169"/>
    <w:rsid w:val="008905BD"/>
    <w:rsid w:val="008A45CC"/>
    <w:rsid w:val="008B03F7"/>
    <w:rsid w:val="008F3656"/>
    <w:rsid w:val="008F379F"/>
    <w:rsid w:val="008F7666"/>
    <w:rsid w:val="009027AE"/>
    <w:rsid w:val="00907B75"/>
    <w:rsid w:val="0091106E"/>
    <w:rsid w:val="00911CEC"/>
    <w:rsid w:val="00913B24"/>
    <w:rsid w:val="00922F56"/>
    <w:rsid w:val="009355E5"/>
    <w:rsid w:val="00955090"/>
    <w:rsid w:val="00960CD5"/>
    <w:rsid w:val="00964CDE"/>
    <w:rsid w:val="00974C90"/>
    <w:rsid w:val="00983F3C"/>
    <w:rsid w:val="00985E91"/>
    <w:rsid w:val="00987DD4"/>
    <w:rsid w:val="009C07EF"/>
    <w:rsid w:val="009C28FD"/>
    <w:rsid w:val="009C3F43"/>
    <w:rsid w:val="009C5009"/>
    <w:rsid w:val="009D0B4C"/>
    <w:rsid w:val="009D56BD"/>
    <w:rsid w:val="009E406C"/>
    <w:rsid w:val="009E7930"/>
    <w:rsid w:val="00A01D56"/>
    <w:rsid w:val="00A0686E"/>
    <w:rsid w:val="00A1359B"/>
    <w:rsid w:val="00A14D33"/>
    <w:rsid w:val="00A2367B"/>
    <w:rsid w:val="00A344C6"/>
    <w:rsid w:val="00A361F5"/>
    <w:rsid w:val="00A37B83"/>
    <w:rsid w:val="00A44C39"/>
    <w:rsid w:val="00A47D89"/>
    <w:rsid w:val="00A55838"/>
    <w:rsid w:val="00A57471"/>
    <w:rsid w:val="00A63FCC"/>
    <w:rsid w:val="00A65C27"/>
    <w:rsid w:val="00A8162A"/>
    <w:rsid w:val="00AB54E5"/>
    <w:rsid w:val="00AC4373"/>
    <w:rsid w:val="00AD7BBD"/>
    <w:rsid w:val="00AE3339"/>
    <w:rsid w:val="00AF12D0"/>
    <w:rsid w:val="00AF1F85"/>
    <w:rsid w:val="00B14FA2"/>
    <w:rsid w:val="00B53906"/>
    <w:rsid w:val="00B62606"/>
    <w:rsid w:val="00B71462"/>
    <w:rsid w:val="00B97175"/>
    <w:rsid w:val="00BA0902"/>
    <w:rsid w:val="00BB7BB7"/>
    <w:rsid w:val="00BC7769"/>
    <w:rsid w:val="00BD5773"/>
    <w:rsid w:val="00C13150"/>
    <w:rsid w:val="00C15639"/>
    <w:rsid w:val="00C24AEC"/>
    <w:rsid w:val="00C309D8"/>
    <w:rsid w:val="00C71BCD"/>
    <w:rsid w:val="00C8247E"/>
    <w:rsid w:val="00C85CBF"/>
    <w:rsid w:val="00C86D4B"/>
    <w:rsid w:val="00C90358"/>
    <w:rsid w:val="00C91A0B"/>
    <w:rsid w:val="00C922A9"/>
    <w:rsid w:val="00C94A60"/>
    <w:rsid w:val="00C95A9F"/>
    <w:rsid w:val="00CA0969"/>
    <w:rsid w:val="00CC69C7"/>
    <w:rsid w:val="00CC7456"/>
    <w:rsid w:val="00D047E7"/>
    <w:rsid w:val="00D21BDC"/>
    <w:rsid w:val="00D25185"/>
    <w:rsid w:val="00D26559"/>
    <w:rsid w:val="00D316BA"/>
    <w:rsid w:val="00D34804"/>
    <w:rsid w:val="00D360E7"/>
    <w:rsid w:val="00D42C6D"/>
    <w:rsid w:val="00D56436"/>
    <w:rsid w:val="00D67CA9"/>
    <w:rsid w:val="00D8059F"/>
    <w:rsid w:val="00D914A5"/>
    <w:rsid w:val="00D91900"/>
    <w:rsid w:val="00D920BC"/>
    <w:rsid w:val="00DC7A5A"/>
    <w:rsid w:val="00DD535D"/>
    <w:rsid w:val="00DF1B8C"/>
    <w:rsid w:val="00DF60F2"/>
    <w:rsid w:val="00E016EA"/>
    <w:rsid w:val="00E053FB"/>
    <w:rsid w:val="00E10D75"/>
    <w:rsid w:val="00E258AF"/>
    <w:rsid w:val="00E31797"/>
    <w:rsid w:val="00E32FF9"/>
    <w:rsid w:val="00E37975"/>
    <w:rsid w:val="00E52EC8"/>
    <w:rsid w:val="00E65148"/>
    <w:rsid w:val="00E70DA8"/>
    <w:rsid w:val="00E73E50"/>
    <w:rsid w:val="00E801EE"/>
    <w:rsid w:val="00E84618"/>
    <w:rsid w:val="00E97885"/>
    <w:rsid w:val="00EA2F6F"/>
    <w:rsid w:val="00EB1B05"/>
    <w:rsid w:val="00ED1217"/>
    <w:rsid w:val="00ED22FA"/>
    <w:rsid w:val="00ED6016"/>
    <w:rsid w:val="00ED74B8"/>
    <w:rsid w:val="00EF02CC"/>
    <w:rsid w:val="00EF2B8A"/>
    <w:rsid w:val="00EF3008"/>
    <w:rsid w:val="00EF461B"/>
    <w:rsid w:val="00F01760"/>
    <w:rsid w:val="00F04734"/>
    <w:rsid w:val="00F054A0"/>
    <w:rsid w:val="00F1028B"/>
    <w:rsid w:val="00F17409"/>
    <w:rsid w:val="00F175B3"/>
    <w:rsid w:val="00F220C0"/>
    <w:rsid w:val="00F23221"/>
    <w:rsid w:val="00F27C9B"/>
    <w:rsid w:val="00F43BB4"/>
    <w:rsid w:val="00F6309A"/>
    <w:rsid w:val="00F732DC"/>
    <w:rsid w:val="00F8661A"/>
    <w:rsid w:val="00F86D95"/>
    <w:rsid w:val="00F90757"/>
    <w:rsid w:val="00F90E96"/>
    <w:rsid w:val="00F9360F"/>
    <w:rsid w:val="00F95236"/>
    <w:rsid w:val="00F976FF"/>
    <w:rsid w:val="00FA0467"/>
    <w:rsid w:val="00FA2A3D"/>
    <w:rsid w:val="00FE25E6"/>
    <w:rsid w:val="00FF1C4D"/>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A3ED"/>
  <w15:docId w15:val="{452AC603-44A4-432C-9638-1E868391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1F1D"/>
    <w:pPr>
      <w:spacing w:before="100" w:beforeAutospacing="1" w:after="100" w:afterAutospacing="1" w:line="240" w:lineRule="auto"/>
    </w:pPr>
    <w:rPr>
      <w:rFonts w:ascii="Times New Roman" w:eastAsiaTheme="minorHAnsi" w:hAnsi="Times New Roman" w:cs="Times New Roman"/>
      <w:sz w:val="24"/>
      <w:szCs w:val="24"/>
    </w:rPr>
  </w:style>
  <w:style w:type="paragraph" w:styleId="BodyText">
    <w:name w:val="Body Text"/>
    <w:basedOn w:val="Normal"/>
    <w:link w:val="BodyTextChar"/>
    <w:uiPriority w:val="1"/>
    <w:qFormat/>
    <w:rsid w:val="00AD7BBD"/>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AD7BBD"/>
    <w:rPr>
      <w:rFonts w:ascii="Times New Roman" w:eastAsia="Times New Roman" w:hAnsi="Times New Roman" w:cs="Times New Roman"/>
      <w:lang w:bidi="en-US"/>
    </w:rPr>
  </w:style>
  <w:style w:type="paragraph" w:customStyle="1" w:styleId="menu-item">
    <w:name w:val="menu-item"/>
    <w:basedOn w:val="Normal"/>
    <w:rsid w:val="00C309D8"/>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5594">
      <w:bodyDiv w:val="1"/>
      <w:marLeft w:val="0"/>
      <w:marRight w:val="0"/>
      <w:marTop w:val="0"/>
      <w:marBottom w:val="0"/>
      <w:divBdr>
        <w:top w:val="none" w:sz="0" w:space="0" w:color="auto"/>
        <w:left w:val="none" w:sz="0" w:space="0" w:color="auto"/>
        <w:bottom w:val="none" w:sz="0" w:space="0" w:color="auto"/>
        <w:right w:val="none" w:sz="0" w:space="0" w:color="auto"/>
      </w:divBdr>
    </w:div>
    <w:div w:id="391588622">
      <w:bodyDiv w:val="1"/>
      <w:marLeft w:val="0"/>
      <w:marRight w:val="0"/>
      <w:marTop w:val="0"/>
      <w:marBottom w:val="0"/>
      <w:divBdr>
        <w:top w:val="none" w:sz="0" w:space="0" w:color="auto"/>
        <w:left w:val="none" w:sz="0" w:space="0" w:color="auto"/>
        <w:bottom w:val="none" w:sz="0" w:space="0" w:color="auto"/>
        <w:right w:val="none" w:sz="0" w:space="0" w:color="auto"/>
      </w:divBdr>
      <w:divsChild>
        <w:div w:id="825627255">
          <w:marLeft w:val="0"/>
          <w:marRight w:val="0"/>
          <w:marTop w:val="0"/>
          <w:marBottom w:val="0"/>
          <w:divBdr>
            <w:top w:val="none" w:sz="0" w:space="0" w:color="auto"/>
            <w:left w:val="none" w:sz="0" w:space="0" w:color="auto"/>
            <w:bottom w:val="none" w:sz="0" w:space="0" w:color="auto"/>
            <w:right w:val="none" w:sz="0" w:space="0" w:color="auto"/>
          </w:divBdr>
        </w:div>
        <w:div w:id="2132817407">
          <w:marLeft w:val="0"/>
          <w:marRight w:val="0"/>
          <w:marTop w:val="0"/>
          <w:marBottom w:val="0"/>
          <w:divBdr>
            <w:top w:val="none" w:sz="0" w:space="0" w:color="auto"/>
            <w:left w:val="none" w:sz="0" w:space="0" w:color="auto"/>
            <w:bottom w:val="none" w:sz="0" w:space="0" w:color="auto"/>
            <w:right w:val="none" w:sz="0" w:space="0" w:color="auto"/>
          </w:divBdr>
        </w:div>
        <w:div w:id="480585781">
          <w:marLeft w:val="0"/>
          <w:marRight w:val="0"/>
          <w:marTop w:val="0"/>
          <w:marBottom w:val="0"/>
          <w:divBdr>
            <w:top w:val="none" w:sz="0" w:space="0" w:color="auto"/>
            <w:left w:val="none" w:sz="0" w:space="0" w:color="auto"/>
            <w:bottom w:val="none" w:sz="0" w:space="0" w:color="auto"/>
            <w:right w:val="none" w:sz="0" w:space="0" w:color="auto"/>
          </w:divBdr>
        </w:div>
        <w:div w:id="203255752">
          <w:marLeft w:val="0"/>
          <w:marRight w:val="0"/>
          <w:marTop w:val="0"/>
          <w:marBottom w:val="0"/>
          <w:divBdr>
            <w:top w:val="none" w:sz="0" w:space="0" w:color="auto"/>
            <w:left w:val="none" w:sz="0" w:space="0" w:color="auto"/>
            <w:bottom w:val="none" w:sz="0" w:space="0" w:color="auto"/>
            <w:right w:val="none" w:sz="0" w:space="0" w:color="auto"/>
          </w:divBdr>
        </w:div>
        <w:div w:id="107549914">
          <w:marLeft w:val="0"/>
          <w:marRight w:val="0"/>
          <w:marTop w:val="0"/>
          <w:marBottom w:val="0"/>
          <w:divBdr>
            <w:top w:val="none" w:sz="0" w:space="0" w:color="auto"/>
            <w:left w:val="none" w:sz="0" w:space="0" w:color="auto"/>
            <w:bottom w:val="none" w:sz="0" w:space="0" w:color="auto"/>
            <w:right w:val="none" w:sz="0" w:space="0" w:color="auto"/>
          </w:divBdr>
        </w:div>
        <w:div w:id="2146046889">
          <w:marLeft w:val="0"/>
          <w:marRight w:val="0"/>
          <w:marTop w:val="0"/>
          <w:marBottom w:val="0"/>
          <w:divBdr>
            <w:top w:val="none" w:sz="0" w:space="0" w:color="auto"/>
            <w:left w:val="none" w:sz="0" w:space="0" w:color="auto"/>
            <w:bottom w:val="none" w:sz="0" w:space="0" w:color="auto"/>
            <w:right w:val="none" w:sz="0" w:space="0" w:color="auto"/>
          </w:divBdr>
        </w:div>
        <w:div w:id="1374962310">
          <w:marLeft w:val="0"/>
          <w:marRight w:val="0"/>
          <w:marTop w:val="0"/>
          <w:marBottom w:val="0"/>
          <w:divBdr>
            <w:top w:val="none" w:sz="0" w:space="0" w:color="auto"/>
            <w:left w:val="none" w:sz="0" w:space="0" w:color="auto"/>
            <w:bottom w:val="none" w:sz="0" w:space="0" w:color="auto"/>
            <w:right w:val="none" w:sz="0" w:space="0" w:color="auto"/>
          </w:divBdr>
        </w:div>
      </w:divsChild>
    </w:div>
    <w:div w:id="669140528">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1144542023">
      <w:bodyDiv w:val="1"/>
      <w:marLeft w:val="0"/>
      <w:marRight w:val="0"/>
      <w:marTop w:val="0"/>
      <w:marBottom w:val="0"/>
      <w:divBdr>
        <w:top w:val="none" w:sz="0" w:space="0" w:color="auto"/>
        <w:left w:val="none" w:sz="0" w:space="0" w:color="auto"/>
        <w:bottom w:val="none" w:sz="0" w:space="0" w:color="auto"/>
        <w:right w:val="none" w:sz="0" w:space="0" w:color="auto"/>
      </w:divBdr>
    </w:div>
    <w:div w:id="1390835800">
      <w:bodyDiv w:val="1"/>
      <w:marLeft w:val="0"/>
      <w:marRight w:val="0"/>
      <w:marTop w:val="0"/>
      <w:marBottom w:val="0"/>
      <w:divBdr>
        <w:top w:val="none" w:sz="0" w:space="0" w:color="auto"/>
        <w:left w:val="none" w:sz="0" w:space="0" w:color="auto"/>
        <w:bottom w:val="none" w:sz="0" w:space="0" w:color="auto"/>
        <w:right w:val="none" w:sz="0" w:space="0" w:color="auto"/>
      </w:divBdr>
    </w:div>
    <w:div w:id="1418208012">
      <w:bodyDiv w:val="1"/>
      <w:marLeft w:val="0"/>
      <w:marRight w:val="0"/>
      <w:marTop w:val="0"/>
      <w:marBottom w:val="0"/>
      <w:divBdr>
        <w:top w:val="none" w:sz="0" w:space="0" w:color="auto"/>
        <w:left w:val="none" w:sz="0" w:space="0" w:color="auto"/>
        <w:bottom w:val="none" w:sz="0" w:space="0" w:color="auto"/>
        <w:right w:val="none" w:sz="0" w:space="0" w:color="auto"/>
      </w:divBdr>
    </w:div>
    <w:div w:id="1616256749">
      <w:bodyDiv w:val="1"/>
      <w:marLeft w:val="0"/>
      <w:marRight w:val="0"/>
      <w:marTop w:val="0"/>
      <w:marBottom w:val="0"/>
      <w:divBdr>
        <w:top w:val="none" w:sz="0" w:space="0" w:color="auto"/>
        <w:left w:val="none" w:sz="0" w:space="0" w:color="auto"/>
        <w:bottom w:val="none" w:sz="0" w:space="0" w:color="auto"/>
        <w:right w:val="none" w:sz="0" w:space="0" w:color="auto"/>
      </w:divBdr>
    </w:div>
    <w:div w:id="20422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uenthe@phhp.ufl.edu" TargetMode="External"/><Relationship Id="rId13" Type="http://schemas.openxmlformats.org/officeDocument/2006/relationships/hyperlink" Target="https://uk.sagepub.com/sites/default/files/upm-binaries/65811_Berman_Chapter_1.pdf" TargetMode="External"/><Relationship Id="rId18" Type="http://schemas.openxmlformats.org/officeDocument/2006/relationships/hyperlink" Target="file:///C:\Users\hackg\Desktop\Learning-support@ufl.edu" TargetMode="External"/><Relationship Id="rId26" Type="http://schemas.openxmlformats.org/officeDocument/2006/relationships/hyperlink" Target="http://gradcatalog.ufl.edu/content.php?catoid=10&amp;navoid=2020" TargetMode="External"/><Relationship Id="rId39" Type="http://schemas.openxmlformats.org/officeDocument/2006/relationships/hyperlink" Target="https://shcc.ufl.edu/" TargetMode="External"/><Relationship Id="rId3" Type="http://schemas.openxmlformats.org/officeDocument/2006/relationships/styles" Target="styles.xml"/><Relationship Id="rId21" Type="http://schemas.openxmlformats.org/officeDocument/2006/relationships/hyperlink" Target="https://cms.uflib.ufl.edu/ask" TargetMode="External"/><Relationship Id="rId34" Type="http://schemas.openxmlformats.org/officeDocument/2006/relationships/hyperlink" Target="https://gatorevals.aa.ufl.edu/public-results/" TargetMode="External"/><Relationship Id="rId42" Type="http://schemas.openxmlformats.org/officeDocument/2006/relationships/hyperlink" Target="https://ufhealth.org/emergency-room-trauma-center" TargetMode="External"/><Relationship Id="rId7" Type="http://schemas.openxmlformats.org/officeDocument/2006/relationships/endnotes" Target="endnotes.xml"/><Relationship Id="rId12" Type="http://schemas.openxmlformats.org/officeDocument/2006/relationships/hyperlink" Target="https://www.apa.org/pubs/books/Culturally-Response-Cognitive-Behavioral-Therapy-Second-Edition-Intro-Sample.pdf" TargetMode="External"/><Relationship Id="rId17" Type="http://schemas.openxmlformats.org/officeDocument/2006/relationships/hyperlink" Target="https://www.actmindfully.com.au/upimages/Dr_Russ_Harris_-_A_Non-technical_Overview_of_ACT.pdf" TargetMode="External"/><Relationship Id="rId25" Type="http://schemas.openxmlformats.org/officeDocument/2006/relationships/hyperlink" Target="https://distance.ufl.edu/getting-help/student-complaint-process/" TargetMode="External"/><Relationship Id="rId33"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38" Type="http://schemas.openxmlformats.org/officeDocument/2006/relationships/hyperlink" Target="http://www.umatter.ufl.ed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uilford.com/excerpts/linehan7_ch1.pdf?t" TargetMode="External"/><Relationship Id="rId20" Type="http://schemas.openxmlformats.org/officeDocument/2006/relationships/hyperlink" Target="https://career.ufl.edu/" TargetMode="External"/><Relationship Id="rId29" Type="http://schemas.openxmlformats.org/officeDocument/2006/relationships/hyperlink" Target="https://catalog.ufl.edu/ugrad/current/regulations/info/attendance.aspx" TargetMode="External"/><Relationship Id="rId41" Type="http://schemas.openxmlformats.org/officeDocument/2006/relationships/hyperlink" Target="https://police.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24" Type="http://schemas.openxmlformats.org/officeDocument/2006/relationships/hyperlink" Target="https://sccr.dso.ufl.edu/policies/student-honor-%20code-student-conduct-code/" TargetMode="External"/><Relationship Id="rId32" Type="http://schemas.openxmlformats.org/officeDocument/2006/relationships/hyperlink" Target="https://gatorevals.aa.ufl.edu/students/" TargetMode="External"/><Relationship Id="rId37" Type="http://schemas.openxmlformats.org/officeDocument/2006/relationships/hyperlink" Target="http://www.counseling.ufl.edu" TargetMode="External"/><Relationship Id="rId40" Type="http://schemas.openxmlformats.org/officeDocument/2006/relationships/hyperlink" Target="http://www.alachuacounty.us/DEPTS/CSS/CRISISCENTER/Pages/CrisisCenter.asp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uilford.com/excerpts/miller2_ch1.pdf" TargetMode="External"/><Relationship Id="rId23" Type="http://schemas.openxmlformats.org/officeDocument/2006/relationships/hyperlink" Target="https://writing.ufl.edu/writing-studio/" TargetMode="External"/><Relationship Id="rId28" Type="http://schemas.openxmlformats.org/officeDocument/2006/relationships/hyperlink" Target="http://gradcatalog.ufl.edu/content.php?catoid=10&amp;navoid=2020" TargetMode="External"/><Relationship Id="rId36" Type="http://schemas.openxmlformats.org/officeDocument/2006/relationships/hyperlink" Target="http://www.dso.ufl.edu" TargetMode="External"/><Relationship Id="rId10" Type="http://schemas.openxmlformats.org/officeDocument/2006/relationships/hyperlink" Target="mailto:nevangelista@ufl.edu" TargetMode="External"/><Relationship Id="rId19" Type="http://schemas.openxmlformats.org/officeDocument/2006/relationships/hyperlink" Target="https://lss.at.ufl.edu/help.shtml" TargetMode="External"/><Relationship Id="rId31" Type="http://schemas.openxmlformats.org/officeDocument/2006/relationships/hyperlink" Target="http://gradschool.ufl.edu/students/introduction.htm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aking@ufl.edu" TargetMode="External"/><Relationship Id="rId14" Type="http://schemas.openxmlformats.org/officeDocument/2006/relationships/hyperlink" Target="https://www.psychdb.com/_media/teaching/core/formulation.pdf" TargetMode="External"/><Relationship Id="rId22" Type="http://schemas.openxmlformats.org/officeDocument/2006/relationships/hyperlink" Target="https://teachingcenter.ufl.edu/" TargetMode="External"/><Relationship Id="rId27" Type="http://schemas.openxmlformats.org/officeDocument/2006/relationships/hyperlink" Target="http://helpdesk.ufl.edu/" TargetMode="External"/><Relationship Id="rId30" Type="http://schemas.openxmlformats.org/officeDocument/2006/relationships/hyperlink" Target="https://www.dso.ufl.edu/sccr/process/student-conduct-honor-code/" TargetMode="External"/><Relationship Id="rId35" Type="http://schemas.openxmlformats.org/officeDocument/2006/relationships/hyperlink" Target="http://facstaff.phhp.ufl.edu/services/resourceguide/getstarted.htm" TargetMode="External"/><Relationship Id="rId43" Type="http://schemas.openxmlformats.org/officeDocument/2006/relationships/hyperlink" Target="http://www.multicultural.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B5DF6-CCB6-4AB3-A4F1-0B5A8EBE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5206</Words>
  <Characters>29677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34814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Vogtle,Candice</dc:creator>
  <cp:lastModifiedBy>Guenther,Robert Thomas</cp:lastModifiedBy>
  <cp:revision>3</cp:revision>
  <dcterms:created xsi:type="dcterms:W3CDTF">2021-08-20T15:31:00Z</dcterms:created>
  <dcterms:modified xsi:type="dcterms:W3CDTF">2021-08-20T15:46:00Z</dcterms:modified>
</cp:coreProperties>
</file>